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664E4" w14:textId="77777777" w:rsidR="00C24ED8" w:rsidRDefault="00066463" w:rsidP="00B405E3">
      <w:pPr>
        <w:jc w:val="center"/>
      </w:pPr>
      <w:r>
        <w:rPr>
          <w:rFonts w:ascii="Arial" w:hAnsi="Arial" w:cs="Arial"/>
          <w:noProof/>
          <w:color w:val="000000"/>
        </w:rPr>
        <w:drawing>
          <wp:inline distT="0" distB="0" distL="0" distR="0" wp14:anchorId="0A25F0F7" wp14:editId="6C99FA76">
            <wp:extent cx="5429250" cy="4067175"/>
            <wp:effectExtent l="0" t="0" r="0" b="9525"/>
            <wp:docPr id="4" name="Picture 4" descr="https://lh3.googleusercontent.com/PjIlQo7lxt4WN1fWG0QY3F27oiNF5D4QzieBXP43yTVP3SnM7XZyqsy6rZ2DE5N_lLf8XmuA0OD-PQqhDhpwo8sdX57G4mYYcxp6V7vYAK2pnaficUrsWB4XgvNqFPTrcg3WQZ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jIlQo7lxt4WN1fWG0QY3F27oiNF5D4QzieBXP43yTVP3SnM7XZyqsy6rZ2DE5N_lLf8XmuA0OD-PQqhDhpwo8sdX57G4mYYcxp6V7vYAK2pnaficUrsWB4XgvNqFPTrcg3WQZ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4067175"/>
                    </a:xfrm>
                    <a:prstGeom prst="rect">
                      <a:avLst/>
                    </a:prstGeom>
                    <a:noFill/>
                    <a:ln>
                      <a:noFill/>
                    </a:ln>
                  </pic:spPr>
                </pic:pic>
              </a:graphicData>
            </a:graphic>
          </wp:inline>
        </w:drawing>
      </w:r>
    </w:p>
    <w:p w14:paraId="6E394855" w14:textId="77777777" w:rsidR="003F33E7" w:rsidRDefault="00066463" w:rsidP="00DC4C6D">
      <w:pPr>
        <w:pStyle w:val="Title"/>
        <w:jc w:val="center"/>
      </w:pPr>
      <w:r>
        <w:t>Fallout 4: New Broken Hills</w:t>
      </w:r>
    </w:p>
    <w:p w14:paraId="2698C5FD" w14:textId="77777777" w:rsidR="00C24ED8" w:rsidRDefault="00403477" w:rsidP="00DC4C6D">
      <w:pPr>
        <w:pStyle w:val="Subtitle"/>
        <w:jc w:val="center"/>
        <w:rPr>
          <w:i w:val="0"/>
          <w:sz w:val="20"/>
          <w:szCs w:val="20"/>
        </w:rPr>
      </w:pPr>
      <w:r w:rsidRPr="00DC4C6D">
        <w:rPr>
          <w:i w:val="0"/>
          <w:sz w:val="20"/>
          <w:szCs w:val="20"/>
        </w:rPr>
        <w:t xml:space="preserve">Version </w:t>
      </w:r>
      <w:r w:rsidR="00140551">
        <w:rPr>
          <w:i w:val="0"/>
          <w:sz w:val="20"/>
          <w:szCs w:val="20"/>
        </w:rPr>
        <w:t>1.</w:t>
      </w:r>
      <w:r w:rsidRPr="00DC4C6D">
        <w:rPr>
          <w:i w:val="0"/>
          <w:sz w:val="20"/>
          <w:szCs w:val="20"/>
        </w:rPr>
        <w:t>0</w:t>
      </w:r>
    </w:p>
    <w:tbl>
      <w:tblPr>
        <w:tblW w:w="0" w:type="auto"/>
        <w:jc w:val="center"/>
        <w:tblLook w:val="04A0" w:firstRow="1" w:lastRow="0" w:firstColumn="1" w:lastColumn="0" w:noHBand="0" w:noVBand="1"/>
      </w:tblPr>
      <w:tblGrid>
        <w:gridCol w:w="3095"/>
        <w:gridCol w:w="4355"/>
      </w:tblGrid>
      <w:tr w:rsidR="001417A2" w:rsidRPr="00944542" w14:paraId="7DBB18DC" w14:textId="77777777" w:rsidTr="00140551">
        <w:trPr>
          <w:trHeight w:val="335"/>
          <w:jc w:val="center"/>
        </w:trPr>
        <w:tc>
          <w:tcPr>
            <w:tcW w:w="3095" w:type="dxa"/>
          </w:tcPr>
          <w:p w14:paraId="4DF03DF8" w14:textId="77777777" w:rsidR="001417A2" w:rsidRPr="00944542" w:rsidRDefault="001417A2" w:rsidP="00140551">
            <w:pPr>
              <w:spacing w:after="0"/>
              <w:rPr>
                <w:kern w:val="32"/>
              </w:rPr>
            </w:pPr>
            <w:r w:rsidRPr="00944542">
              <w:rPr>
                <w:kern w:val="32"/>
              </w:rPr>
              <w:t>Designer:</w:t>
            </w:r>
          </w:p>
        </w:tc>
        <w:tc>
          <w:tcPr>
            <w:tcW w:w="4355" w:type="dxa"/>
          </w:tcPr>
          <w:p w14:paraId="148642BD" w14:textId="77777777" w:rsidR="001417A2" w:rsidRPr="00944542" w:rsidRDefault="00066463" w:rsidP="00140551">
            <w:pPr>
              <w:spacing w:after="0"/>
              <w:rPr>
                <w:kern w:val="32"/>
              </w:rPr>
            </w:pPr>
            <w:r>
              <w:rPr>
                <w:kern w:val="32"/>
              </w:rPr>
              <w:t>Nicholas Carter</w:t>
            </w:r>
          </w:p>
        </w:tc>
      </w:tr>
      <w:tr w:rsidR="001417A2" w:rsidRPr="00944542" w14:paraId="6427F732" w14:textId="77777777" w:rsidTr="00140551">
        <w:trPr>
          <w:trHeight w:val="335"/>
          <w:jc w:val="center"/>
        </w:trPr>
        <w:tc>
          <w:tcPr>
            <w:tcW w:w="3095" w:type="dxa"/>
          </w:tcPr>
          <w:p w14:paraId="0DB5A5B6" w14:textId="77777777" w:rsidR="001417A2" w:rsidRPr="00944542" w:rsidRDefault="001417A2" w:rsidP="00140551">
            <w:pPr>
              <w:spacing w:after="0"/>
              <w:rPr>
                <w:kern w:val="32"/>
              </w:rPr>
            </w:pPr>
            <w:r w:rsidRPr="00944542">
              <w:rPr>
                <w:kern w:val="32"/>
              </w:rPr>
              <w:t>Document Date:</w:t>
            </w:r>
          </w:p>
        </w:tc>
        <w:tc>
          <w:tcPr>
            <w:tcW w:w="4355" w:type="dxa"/>
          </w:tcPr>
          <w:p w14:paraId="0CA2FF47" w14:textId="77777777" w:rsidR="001417A2" w:rsidRPr="00944542" w:rsidRDefault="00066463" w:rsidP="00140551">
            <w:pPr>
              <w:spacing w:after="0"/>
              <w:rPr>
                <w:kern w:val="32"/>
              </w:rPr>
            </w:pPr>
            <w:r>
              <w:rPr>
                <w:kern w:val="32"/>
              </w:rPr>
              <w:t>3/5/19</w:t>
            </w:r>
          </w:p>
        </w:tc>
      </w:tr>
      <w:tr w:rsidR="001417A2" w:rsidRPr="00944542" w14:paraId="02212EA3" w14:textId="77777777" w:rsidTr="00140551">
        <w:trPr>
          <w:trHeight w:val="321"/>
          <w:jc w:val="center"/>
        </w:trPr>
        <w:tc>
          <w:tcPr>
            <w:tcW w:w="3095" w:type="dxa"/>
          </w:tcPr>
          <w:p w14:paraId="6C43200A" w14:textId="77777777" w:rsidR="001417A2" w:rsidRPr="00944542" w:rsidRDefault="001417A2" w:rsidP="00140551">
            <w:pPr>
              <w:spacing w:after="0"/>
              <w:rPr>
                <w:kern w:val="32"/>
              </w:rPr>
            </w:pPr>
            <w:r w:rsidRPr="00944542">
              <w:rPr>
                <w:kern w:val="32"/>
              </w:rPr>
              <w:t>Intended Level Delivery Date:</w:t>
            </w:r>
          </w:p>
        </w:tc>
        <w:tc>
          <w:tcPr>
            <w:tcW w:w="4355" w:type="dxa"/>
          </w:tcPr>
          <w:p w14:paraId="66310888" w14:textId="77777777" w:rsidR="001417A2" w:rsidRPr="00944542" w:rsidRDefault="00066463" w:rsidP="00140551">
            <w:pPr>
              <w:spacing w:after="0"/>
              <w:rPr>
                <w:kern w:val="32"/>
              </w:rPr>
            </w:pPr>
            <w:r>
              <w:rPr>
                <w:kern w:val="32"/>
              </w:rPr>
              <w:t>5/6/19</w:t>
            </w:r>
          </w:p>
        </w:tc>
      </w:tr>
    </w:tbl>
    <w:p w14:paraId="4E06E5E7" w14:textId="77777777" w:rsidR="00403477" w:rsidRDefault="00403477"/>
    <w:p w14:paraId="79AE9BB8" w14:textId="77777777"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t>Document Revisions Table</w:t>
      </w:r>
    </w:p>
    <w:tbl>
      <w:tblPr>
        <w:tblW w:w="9333"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4943"/>
        <w:gridCol w:w="1892"/>
        <w:gridCol w:w="1424"/>
      </w:tblGrid>
      <w:tr w:rsidR="00C24ED8" w:rsidRPr="008F0874" w14:paraId="7E85C55E" w14:textId="77777777" w:rsidTr="00B405E3">
        <w:trPr>
          <w:trHeight w:val="555"/>
          <w:jc w:val="center"/>
        </w:trPr>
        <w:tc>
          <w:tcPr>
            <w:tcW w:w="1074" w:type="dxa"/>
            <w:shd w:val="clear" w:color="auto" w:fill="A6A6A6" w:themeFill="background1" w:themeFillShade="A6"/>
            <w:vAlign w:val="center"/>
          </w:tcPr>
          <w:p w14:paraId="3A98D9A8" w14:textId="77777777" w:rsidR="00C24ED8" w:rsidRPr="002353A8" w:rsidRDefault="00C24ED8" w:rsidP="00914FDD">
            <w:pPr>
              <w:pStyle w:val="NoSpacing"/>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4943" w:type="dxa"/>
            <w:shd w:val="clear" w:color="auto" w:fill="A6A6A6" w:themeFill="background1" w:themeFillShade="A6"/>
            <w:vAlign w:val="center"/>
          </w:tcPr>
          <w:p w14:paraId="14E2C698"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1892" w:type="dxa"/>
            <w:shd w:val="clear" w:color="auto" w:fill="A6A6A6" w:themeFill="background1" w:themeFillShade="A6"/>
            <w:vAlign w:val="center"/>
          </w:tcPr>
          <w:p w14:paraId="5AE97069"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Requestor</w:t>
            </w:r>
          </w:p>
        </w:tc>
        <w:tc>
          <w:tcPr>
            <w:tcW w:w="1424" w:type="dxa"/>
            <w:shd w:val="clear" w:color="auto" w:fill="A6A6A6" w:themeFill="background1" w:themeFillShade="A6"/>
            <w:vAlign w:val="center"/>
          </w:tcPr>
          <w:p w14:paraId="488A5904"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C24ED8" w:rsidRPr="002F6EB0" w14:paraId="5645FF54" w14:textId="77777777" w:rsidTr="00B405E3">
        <w:trPr>
          <w:trHeight w:val="251"/>
          <w:jc w:val="center"/>
        </w:trPr>
        <w:tc>
          <w:tcPr>
            <w:tcW w:w="1074" w:type="dxa"/>
            <w:vAlign w:val="center"/>
          </w:tcPr>
          <w:p w14:paraId="6CF19BF6" w14:textId="77777777" w:rsidR="00C24ED8" w:rsidRPr="002F6EB0" w:rsidRDefault="00960246" w:rsidP="00960246">
            <w:pPr>
              <w:pStyle w:val="NoSpacing"/>
              <w:jc w:val="center"/>
              <w:rPr>
                <w:rFonts w:asciiTheme="minorHAnsi" w:hAnsiTheme="minorHAnsi" w:cs="Arial"/>
                <w:bCs/>
                <w:sz w:val="20"/>
                <w:szCs w:val="20"/>
              </w:rPr>
            </w:pPr>
            <w:r w:rsidRPr="002F6EB0">
              <w:rPr>
                <w:rFonts w:asciiTheme="minorHAnsi" w:hAnsiTheme="minorHAnsi" w:cs="Arial"/>
                <w:bCs/>
                <w:sz w:val="20"/>
                <w:szCs w:val="20"/>
              </w:rPr>
              <w:t>1</w:t>
            </w:r>
            <w:r w:rsidR="00C24ED8" w:rsidRPr="002F6EB0">
              <w:rPr>
                <w:rFonts w:asciiTheme="minorHAnsi" w:hAnsiTheme="minorHAnsi" w:cs="Arial"/>
                <w:bCs/>
                <w:sz w:val="20"/>
                <w:szCs w:val="20"/>
              </w:rPr>
              <w:t>.</w:t>
            </w:r>
            <w:r w:rsidRPr="002F6EB0">
              <w:rPr>
                <w:rFonts w:asciiTheme="minorHAnsi" w:hAnsiTheme="minorHAnsi" w:cs="Arial"/>
                <w:bCs/>
                <w:sz w:val="20"/>
                <w:szCs w:val="20"/>
              </w:rPr>
              <w:t>0</w:t>
            </w:r>
          </w:p>
        </w:tc>
        <w:tc>
          <w:tcPr>
            <w:tcW w:w="4943" w:type="dxa"/>
            <w:vAlign w:val="center"/>
          </w:tcPr>
          <w:p w14:paraId="0BF90D1A" w14:textId="77777777"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Initial Document</w:t>
            </w:r>
          </w:p>
        </w:tc>
        <w:tc>
          <w:tcPr>
            <w:tcW w:w="1892" w:type="dxa"/>
            <w:vAlign w:val="center"/>
          </w:tcPr>
          <w:p w14:paraId="6C78651A" w14:textId="77777777"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Professor</w:t>
            </w:r>
            <w:r w:rsidR="00066463">
              <w:rPr>
                <w:rFonts w:asciiTheme="minorHAnsi" w:hAnsiTheme="minorHAnsi" w:cs="Arial"/>
                <w:sz w:val="20"/>
                <w:szCs w:val="20"/>
              </w:rPr>
              <w:t xml:space="preserve"> Skinner</w:t>
            </w:r>
          </w:p>
        </w:tc>
        <w:tc>
          <w:tcPr>
            <w:tcW w:w="1424" w:type="dxa"/>
            <w:vAlign w:val="center"/>
          </w:tcPr>
          <w:p w14:paraId="61CB7B4C" w14:textId="77777777" w:rsidR="00C24ED8" w:rsidRPr="002F6EB0" w:rsidRDefault="00066463" w:rsidP="00914FDD">
            <w:pPr>
              <w:pStyle w:val="NoSpacing"/>
              <w:jc w:val="center"/>
              <w:rPr>
                <w:rFonts w:asciiTheme="minorHAnsi" w:hAnsiTheme="minorHAnsi" w:cs="Arial"/>
                <w:sz w:val="20"/>
                <w:szCs w:val="20"/>
              </w:rPr>
            </w:pPr>
            <w:r>
              <w:rPr>
                <w:rFonts w:asciiTheme="minorHAnsi" w:hAnsiTheme="minorHAnsi" w:cs="Arial"/>
                <w:sz w:val="20"/>
                <w:szCs w:val="20"/>
              </w:rPr>
              <w:t>3/5/19</w:t>
            </w:r>
          </w:p>
        </w:tc>
      </w:tr>
      <w:tr w:rsidR="00C24ED8" w:rsidRPr="002F6EB0" w14:paraId="43902BE5" w14:textId="77777777" w:rsidTr="00B405E3">
        <w:trPr>
          <w:trHeight w:val="251"/>
          <w:jc w:val="center"/>
        </w:trPr>
        <w:tc>
          <w:tcPr>
            <w:tcW w:w="1074" w:type="dxa"/>
            <w:shd w:val="clear" w:color="auto" w:fill="C0C0C0"/>
            <w:vAlign w:val="center"/>
          </w:tcPr>
          <w:p w14:paraId="566128DC" w14:textId="77777777"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14:paraId="6869569D" w14:textId="77777777"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14:paraId="2C2CA4F2" w14:textId="77777777"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14:paraId="47C09E92"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4E960C8D" w14:textId="77777777" w:rsidTr="00B405E3">
        <w:trPr>
          <w:trHeight w:val="251"/>
          <w:jc w:val="center"/>
        </w:trPr>
        <w:tc>
          <w:tcPr>
            <w:tcW w:w="1074" w:type="dxa"/>
            <w:vAlign w:val="center"/>
          </w:tcPr>
          <w:p w14:paraId="0CF0B667" w14:textId="77777777"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14:paraId="09924877" w14:textId="77777777" w:rsidR="00C24ED8" w:rsidRPr="002F6EB0" w:rsidRDefault="00C24ED8" w:rsidP="00914FDD">
            <w:pPr>
              <w:pStyle w:val="NoSpacing"/>
              <w:jc w:val="center"/>
              <w:rPr>
                <w:rFonts w:asciiTheme="minorHAnsi" w:hAnsiTheme="minorHAnsi" w:cs="Arial"/>
                <w:sz w:val="20"/>
                <w:szCs w:val="20"/>
              </w:rPr>
            </w:pPr>
          </w:p>
        </w:tc>
        <w:tc>
          <w:tcPr>
            <w:tcW w:w="1892" w:type="dxa"/>
            <w:vAlign w:val="center"/>
          </w:tcPr>
          <w:p w14:paraId="4BF2B5CD" w14:textId="77777777" w:rsidR="00C24ED8" w:rsidRPr="002F6EB0" w:rsidRDefault="00C24ED8" w:rsidP="00914FDD">
            <w:pPr>
              <w:pStyle w:val="NoSpacing"/>
              <w:jc w:val="center"/>
              <w:rPr>
                <w:rFonts w:asciiTheme="minorHAnsi" w:hAnsiTheme="minorHAnsi" w:cs="Arial"/>
                <w:sz w:val="20"/>
                <w:szCs w:val="20"/>
              </w:rPr>
            </w:pPr>
          </w:p>
        </w:tc>
        <w:tc>
          <w:tcPr>
            <w:tcW w:w="1424" w:type="dxa"/>
            <w:vAlign w:val="center"/>
          </w:tcPr>
          <w:p w14:paraId="393558A2"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2F53BFCA" w14:textId="77777777" w:rsidTr="00B405E3">
        <w:trPr>
          <w:trHeight w:val="251"/>
          <w:jc w:val="center"/>
        </w:trPr>
        <w:tc>
          <w:tcPr>
            <w:tcW w:w="1074" w:type="dxa"/>
            <w:shd w:val="clear" w:color="auto" w:fill="C0C0C0"/>
            <w:vAlign w:val="center"/>
          </w:tcPr>
          <w:p w14:paraId="6D6C64EC" w14:textId="77777777"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14:paraId="72689A8E" w14:textId="77777777"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14:paraId="31FE3E49" w14:textId="77777777"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14:paraId="01A84460"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3C806AB2" w14:textId="77777777" w:rsidTr="00B405E3">
        <w:trPr>
          <w:trHeight w:val="251"/>
          <w:jc w:val="center"/>
        </w:trPr>
        <w:tc>
          <w:tcPr>
            <w:tcW w:w="1074" w:type="dxa"/>
            <w:vAlign w:val="center"/>
          </w:tcPr>
          <w:p w14:paraId="3AF1629B" w14:textId="77777777"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14:paraId="59609874" w14:textId="77777777" w:rsidR="00C24ED8" w:rsidRPr="002F6EB0" w:rsidRDefault="00C24ED8" w:rsidP="00914FDD">
            <w:pPr>
              <w:pStyle w:val="NoSpacing"/>
              <w:jc w:val="center"/>
              <w:rPr>
                <w:rFonts w:asciiTheme="minorHAnsi" w:hAnsiTheme="minorHAnsi" w:cs="Arial"/>
                <w:sz w:val="20"/>
                <w:szCs w:val="20"/>
              </w:rPr>
            </w:pPr>
          </w:p>
        </w:tc>
        <w:tc>
          <w:tcPr>
            <w:tcW w:w="1892" w:type="dxa"/>
            <w:vAlign w:val="center"/>
          </w:tcPr>
          <w:p w14:paraId="69C58EE0" w14:textId="77777777" w:rsidR="00C24ED8" w:rsidRPr="002F6EB0" w:rsidRDefault="00C24ED8" w:rsidP="00914FDD">
            <w:pPr>
              <w:pStyle w:val="NoSpacing"/>
              <w:jc w:val="center"/>
              <w:rPr>
                <w:rFonts w:asciiTheme="minorHAnsi" w:hAnsiTheme="minorHAnsi" w:cs="Arial"/>
                <w:sz w:val="20"/>
                <w:szCs w:val="20"/>
              </w:rPr>
            </w:pPr>
          </w:p>
        </w:tc>
        <w:tc>
          <w:tcPr>
            <w:tcW w:w="1424" w:type="dxa"/>
            <w:vAlign w:val="center"/>
          </w:tcPr>
          <w:p w14:paraId="5B07276D" w14:textId="77777777" w:rsidR="00C24ED8" w:rsidRPr="002F6EB0" w:rsidRDefault="00C24ED8" w:rsidP="00914FDD">
            <w:pPr>
              <w:pStyle w:val="NoSpacing"/>
              <w:jc w:val="center"/>
              <w:rPr>
                <w:rFonts w:asciiTheme="minorHAnsi" w:hAnsiTheme="minorHAnsi" w:cs="Arial"/>
                <w:sz w:val="20"/>
                <w:szCs w:val="20"/>
              </w:rPr>
            </w:pPr>
          </w:p>
        </w:tc>
      </w:tr>
    </w:tbl>
    <w:p w14:paraId="258A104C" w14:textId="77777777" w:rsidR="00403477" w:rsidRDefault="00403477">
      <w:r>
        <w:br w:type="page"/>
      </w:r>
    </w:p>
    <w:bookmarkStart w:id="0" w:name="_Toc3020904" w:displacedByCustomXml="next"/>
    <w:sdt>
      <w:sdtPr>
        <w:rPr>
          <w:rFonts w:asciiTheme="minorHAnsi" w:eastAsiaTheme="minorHAnsi" w:hAnsiTheme="minorHAnsi" w:cstheme="minorBidi"/>
          <w:b w:val="0"/>
          <w:bCs w:val="0"/>
          <w:color w:val="auto"/>
          <w:sz w:val="22"/>
          <w:szCs w:val="22"/>
        </w:rPr>
        <w:id w:val="18836567"/>
        <w:docPartObj>
          <w:docPartGallery w:val="Table of Contents"/>
          <w:docPartUnique/>
        </w:docPartObj>
      </w:sdtPr>
      <w:sdtEndPr>
        <w:rPr>
          <w:rFonts w:eastAsiaTheme="minorEastAsia"/>
        </w:rPr>
      </w:sdtEndPr>
      <w:sdtContent>
        <w:p w14:paraId="3CA00116" w14:textId="77777777" w:rsidR="007504EC" w:rsidRPr="002F6EB0" w:rsidRDefault="007504EC" w:rsidP="002F6EB0">
          <w:pPr>
            <w:pStyle w:val="Heading1"/>
            <w:rPr>
              <w:rStyle w:val="Heading1Char"/>
            </w:rPr>
          </w:pPr>
          <w:r w:rsidRPr="002F6EB0">
            <w:rPr>
              <w:rStyle w:val="Heading1Char"/>
            </w:rPr>
            <w:t>Table of Contents</w:t>
          </w:r>
          <w:bookmarkEnd w:id="0"/>
        </w:p>
        <w:p w14:paraId="0CCDD948" w14:textId="713D1E43" w:rsidR="005B3351" w:rsidRDefault="00226444">
          <w:pPr>
            <w:pStyle w:val="TOC1"/>
            <w:tabs>
              <w:tab w:val="right" w:leader="dot" w:pos="9350"/>
            </w:tabs>
            <w:rPr>
              <w:noProof/>
            </w:rPr>
          </w:pPr>
          <w:r>
            <w:fldChar w:fldCharType="begin"/>
          </w:r>
          <w:r w:rsidR="007504EC">
            <w:instrText xml:space="preserve"> TOC \o "1-3" \h \z \u </w:instrText>
          </w:r>
          <w:r>
            <w:fldChar w:fldCharType="separate"/>
          </w:r>
          <w:hyperlink w:anchor="_Toc3020904" w:history="1">
            <w:r w:rsidR="005B3351" w:rsidRPr="00C33475">
              <w:rPr>
                <w:rStyle w:val="Hyperlink"/>
                <w:noProof/>
              </w:rPr>
              <w:t>Table of Contents</w:t>
            </w:r>
            <w:r w:rsidR="005B3351">
              <w:rPr>
                <w:noProof/>
                <w:webHidden/>
              </w:rPr>
              <w:tab/>
            </w:r>
            <w:r w:rsidR="005B3351">
              <w:rPr>
                <w:noProof/>
                <w:webHidden/>
              </w:rPr>
              <w:fldChar w:fldCharType="begin"/>
            </w:r>
            <w:r w:rsidR="005B3351">
              <w:rPr>
                <w:noProof/>
                <w:webHidden/>
              </w:rPr>
              <w:instrText xml:space="preserve"> PAGEREF _Toc3020904 \h </w:instrText>
            </w:r>
            <w:r w:rsidR="005B3351">
              <w:rPr>
                <w:noProof/>
                <w:webHidden/>
              </w:rPr>
            </w:r>
            <w:r w:rsidR="005B3351">
              <w:rPr>
                <w:noProof/>
                <w:webHidden/>
              </w:rPr>
              <w:fldChar w:fldCharType="separate"/>
            </w:r>
            <w:r w:rsidR="005B3351">
              <w:rPr>
                <w:noProof/>
                <w:webHidden/>
              </w:rPr>
              <w:t>2</w:t>
            </w:r>
            <w:r w:rsidR="005B3351">
              <w:rPr>
                <w:noProof/>
                <w:webHidden/>
              </w:rPr>
              <w:fldChar w:fldCharType="end"/>
            </w:r>
          </w:hyperlink>
        </w:p>
        <w:p w14:paraId="501567C3" w14:textId="61D077CB" w:rsidR="005B3351" w:rsidRDefault="00390B4C">
          <w:pPr>
            <w:pStyle w:val="TOC1"/>
            <w:tabs>
              <w:tab w:val="right" w:leader="dot" w:pos="9350"/>
            </w:tabs>
            <w:rPr>
              <w:noProof/>
            </w:rPr>
          </w:pPr>
          <w:hyperlink w:anchor="_Toc3020905" w:history="1">
            <w:r w:rsidR="005B3351" w:rsidRPr="00C33475">
              <w:rPr>
                <w:rStyle w:val="Hyperlink"/>
                <w:noProof/>
              </w:rPr>
              <w:t>Table of Figures</w:t>
            </w:r>
            <w:r w:rsidR="005B3351">
              <w:rPr>
                <w:noProof/>
                <w:webHidden/>
              </w:rPr>
              <w:tab/>
            </w:r>
            <w:r w:rsidR="005B3351">
              <w:rPr>
                <w:noProof/>
                <w:webHidden/>
              </w:rPr>
              <w:fldChar w:fldCharType="begin"/>
            </w:r>
            <w:r w:rsidR="005B3351">
              <w:rPr>
                <w:noProof/>
                <w:webHidden/>
              </w:rPr>
              <w:instrText xml:space="preserve"> PAGEREF _Toc3020905 \h </w:instrText>
            </w:r>
            <w:r w:rsidR="005B3351">
              <w:rPr>
                <w:noProof/>
                <w:webHidden/>
              </w:rPr>
            </w:r>
            <w:r w:rsidR="005B3351">
              <w:rPr>
                <w:noProof/>
                <w:webHidden/>
              </w:rPr>
              <w:fldChar w:fldCharType="separate"/>
            </w:r>
            <w:r w:rsidR="005B3351">
              <w:rPr>
                <w:noProof/>
                <w:webHidden/>
              </w:rPr>
              <w:t>3</w:t>
            </w:r>
            <w:r w:rsidR="005B3351">
              <w:rPr>
                <w:noProof/>
                <w:webHidden/>
              </w:rPr>
              <w:fldChar w:fldCharType="end"/>
            </w:r>
          </w:hyperlink>
        </w:p>
        <w:p w14:paraId="603A898E" w14:textId="2CAAFA23" w:rsidR="005B3351" w:rsidRDefault="00390B4C">
          <w:pPr>
            <w:pStyle w:val="TOC1"/>
            <w:tabs>
              <w:tab w:val="right" w:leader="dot" w:pos="9350"/>
            </w:tabs>
            <w:rPr>
              <w:noProof/>
            </w:rPr>
          </w:pPr>
          <w:hyperlink w:anchor="_Toc3020906" w:history="1">
            <w:r w:rsidR="005B3351" w:rsidRPr="00C33475">
              <w:rPr>
                <w:rStyle w:val="Hyperlink"/>
                <w:noProof/>
              </w:rPr>
              <w:t>Level Information</w:t>
            </w:r>
            <w:r w:rsidR="005B3351">
              <w:rPr>
                <w:noProof/>
                <w:webHidden/>
              </w:rPr>
              <w:tab/>
            </w:r>
            <w:r w:rsidR="005B3351">
              <w:rPr>
                <w:noProof/>
                <w:webHidden/>
              </w:rPr>
              <w:fldChar w:fldCharType="begin"/>
            </w:r>
            <w:r w:rsidR="005B3351">
              <w:rPr>
                <w:noProof/>
                <w:webHidden/>
              </w:rPr>
              <w:instrText xml:space="preserve"> PAGEREF _Toc3020906 \h </w:instrText>
            </w:r>
            <w:r w:rsidR="005B3351">
              <w:rPr>
                <w:noProof/>
                <w:webHidden/>
              </w:rPr>
            </w:r>
            <w:r w:rsidR="005B3351">
              <w:rPr>
                <w:noProof/>
                <w:webHidden/>
              </w:rPr>
              <w:fldChar w:fldCharType="separate"/>
            </w:r>
            <w:r w:rsidR="005B3351">
              <w:rPr>
                <w:noProof/>
                <w:webHidden/>
              </w:rPr>
              <w:t>4</w:t>
            </w:r>
            <w:r w:rsidR="005B3351">
              <w:rPr>
                <w:noProof/>
                <w:webHidden/>
              </w:rPr>
              <w:fldChar w:fldCharType="end"/>
            </w:r>
          </w:hyperlink>
        </w:p>
        <w:p w14:paraId="40BBE959" w14:textId="3393A597" w:rsidR="005B3351" w:rsidRDefault="00390B4C">
          <w:pPr>
            <w:pStyle w:val="TOC2"/>
            <w:rPr>
              <w:noProof/>
            </w:rPr>
          </w:pPr>
          <w:hyperlink w:anchor="_Toc3020907" w:history="1">
            <w:r w:rsidR="005B3351" w:rsidRPr="00C33475">
              <w:rPr>
                <w:rStyle w:val="Hyperlink"/>
                <w:noProof/>
              </w:rPr>
              <w:t>Quick Summary</w:t>
            </w:r>
            <w:r w:rsidR="005B3351">
              <w:rPr>
                <w:noProof/>
                <w:webHidden/>
              </w:rPr>
              <w:tab/>
            </w:r>
            <w:r w:rsidR="005B3351">
              <w:rPr>
                <w:noProof/>
                <w:webHidden/>
              </w:rPr>
              <w:fldChar w:fldCharType="begin"/>
            </w:r>
            <w:r w:rsidR="005B3351">
              <w:rPr>
                <w:noProof/>
                <w:webHidden/>
              </w:rPr>
              <w:instrText xml:space="preserve"> PAGEREF _Toc3020907 \h </w:instrText>
            </w:r>
            <w:r w:rsidR="005B3351">
              <w:rPr>
                <w:noProof/>
                <w:webHidden/>
              </w:rPr>
            </w:r>
            <w:r w:rsidR="005B3351">
              <w:rPr>
                <w:noProof/>
                <w:webHidden/>
              </w:rPr>
              <w:fldChar w:fldCharType="separate"/>
            </w:r>
            <w:r w:rsidR="005B3351">
              <w:rPr>
                <w:noProof/>
                <w:webHidden/>
              </w:rPr>
              <w:t>4</w:t>
            </w:r>
            <w:r w:rsidR="005B3351">
              <w:rPr>
                <w:noProof/>
                <w:webHidden/>
              </w:rPr>
              <w:fldChar w:fldCharType="end"/>
            </w:r>
          </w:hyperlink>
        </w:p>
        <w:p w14:paraId="03F3D03B" w14:textId="10BFBCDA" w:rsidR="005B3351" w:rsidRDefault="00390B4C">
          <w:pPr>
            <w:pStyle w:val="TOC2"/>
            <w:rPr>
              <w:noProof/>
            </w:rPr>
          </w:pPr>
          <w:hyperlink w:anchor="_Toc3020908" w:history="1">
            <w:r w:rsidR="005B3351" w:rsidRPr="00C33475">
              <w:rPr>
                <w:rStyle w:val="Hyperlink"/>
                <w:noProof/>
              </w:rPr>
              <w:t>Level  Map(s)</w:t>
            </w:r>
            <w:r w:rsidR="005B3351">
              <w:rPr>
                <w:noProof/>
                <w:webHidden/>
              </w:rPr>
              <w:tab/>
            </w:r>
            <w:r w:rsidR="005B3351">
              <w:rPr>
                <w:noProof/>
                <w:webHidden/>
              </w:rPr>
              <w:fldChar w:fldCharType="begin"/>
            </w:r>
            <w:r w:rsidR="005B3351">
              <w:rPr>
                <w:noProof/>
                <w:webHidden/>
              </w:rPr>
              <w:instrText xml:space="preserve"> PAGEREF _Toc3020908 \h </w:instrText>
            </w:r>
            <w:r w:rsidR="005B3351">
              <w:rPr>
                <w:noProof/>
                <w:webHidden/>
              </w:rPr>
            </w:r>
            <w:r w:rsidR="005B3351">
              <w:rPr>
                <w:noProof/>
                <w:webHidden/>
              </w:rPr>
              <w:fldChar w:fldCharType="separate"/>
            </w:r>
            <w:r w:rsidR="005B3351">
              <w:rPr>
                <w:noProof/>
                <w:webHidden/>
              </w:rPr>
              <w:t>4</w:t>
            </w:r>
            <w:r w:rsidR="005B3351">
              <w:rPr>
                <w:noProof/>
                <w:webHidden/>
              </w:rPr>
              <w:fldChar w:fldCharType="end"/>
            </w:r>
          </w:hyperlink>
        </w:p>
        <w:p w14:paraId="3B881331" w14:textId="7FB883DD" w:rsidR="005B3351" w:rsidRDefault="00390B4C">
          <w:pPr>
            <w:pStyle w:val="TOC3"/>
            <w:tabs>
              <w:tab w:val="right" w:leader="dot" w:pos="9350"/>
            </w:tabs>
            <w:rPr>
              <w:noProof/>
            </w:rPr>
          </w:pPr>
          <w:hyperlink w:anchor="_Toc3020909" w:history="1">
            <w:r w:rsidR="005B3351" w:rsidRPr="00C33475">
              <w:rPr>
                <w:rStyle w:val="Hyperlink"/>
                <w:noProof/>
              </w:rPr>
              <w:t>Commonwealth Map</w:t>
            </w:r>
            <w:r w:rsidR="005B3351">
              <w:rPr>
                <w:noProof/>
                <w:webHidden/>
              </w:rPr>
              <w:tab/>
            </w:r>
            <w:r w:rsidR="005B3351">
              <w:rPr>
                <w:noProof/>
                <w:webHidden/>
              </w:rPr>
              <w:fldChar w:fldCharType="begin"/>
            </w:r>
            <w:r w:rsidR="005B3351">
              <w:rPr>
                <w:noProof/>
                <w:webHidden/>
              </w:rPr>
              <w:instrText xml:space="preserve"> PAGEREF _Toc3020909 \h </w:instrText>
            </w:r>
            <w:r w:rsidR="005B3351">
              <w:rPr>
                <w:noProof/>
                <w:webHidden/>
              </w:rPr>
            </w:r>
            <w:r w:rsidR="005B3351">
              <w:rPr>
                <w:noProof/>
                <w:webHidden/>
              </w:rPr>
              <w:fldChar w:fldCharType="separate"/>
            </w:r>
            <w:r w:rsidR="005B3351">
              <w:rPr>
                <w:noProof/>
                <w:webHidden/>
              </w:rPr>
              <w:t>4</w:t>
            </w:r>
            <w:r w:rsidR="005B3351">
              <w:rPr>
                <w:noProof/>
                <w:webHidden/>
              </w:rPr>
              <w:fldChar w:fldCharType="end"/>
            </w:r>
          </w:hyperlink>
        </w:p>
        <w:p w14:paraId="6E551BA2" w14:textId="344BE0D9" w:rsidR="005B3351" w:rsidRDefault="00390B4C">
          <w:pPr>
            <w:pStyle w:val="TOC3"/>
            <w:tabs>
              <w:tab w:val="right" w:leader="dot" w:pos="9350"/>
            </w:tabs>
            <w:rPr>
              <w:noProof/>
            </w:rPr>
          </w:pPr>
          <w:hyperlink w:anchor="_Toc3020910" w:history="1">
            <w:r w:rsidR="005B3351" w:rsidRPr="00C33475">
              <w:rPr>
                <w:rStyle w:val="Hyperlink"/>
                <w:noProof/>
              </w:rPr>
              <w:t>Paladin Cohen’s Bunker (Receive Quest)</w:t>
            </w:r>
            <w:r w:rsidR="005B3351">
              <w:rPr>
                <w:noProof/>
                <w:webHidden/>
              </w:rPr>
              <w:tab/>
            </w:r>
            <w:r w:rsidR="005B3351">
              <w:rPr>
                <w:noProof/>
                <w:webHidden/>
              </w:rPr>
              <w:fldChar w:fldCharType="begin"/>
            </w:r>
            <w:r w:rsidR="005B3351">
              <w:rPr>
                <w:noProof/>
                <w:webHidden/>
              </w:rPr>
              <w:instrText xml:space="preserve"> PAGEREF _Toc3020910 \h </w:instrText>
            </w:r>
            <w:r w:rsidR="005B3351">
              <w:rPr>
                <w:noProof/>
                <w:webHidden/>
              </w:rPr>
            </w:r>
            <w:r w:rsidR="005B3351">
              <w:rPr>
                <w:noProof/>
                <w:webHidden/>
              </w:rPr>
              <w:fldChar w:fldCharType="separate"/>
            </w:r>
            <w:r w:rsidR="005B3351">
              <w:rPr>
                <w:noProof/>
                <w:webHidden/>
              </w:rPr>
              <w:t>5</w:t>
            </w:r>
            <w:r w:rsidR="005B3351">
              <w:rPr>
                <w:noProof/>
                <w:webHidden/>
              </w:rPr>
              <w:fldChar w:fldCharType="end"/>
            </w:r>
          </w:hyperlink>
        </w:p>
        <w:p w14:paraId="52121813" w14:textId="053B07FD" w:rsidR="005B3351" w:rsidRDefault="00390B4C">
          <w:pPr>
            <w:pStyle w:val="TOC3"/>
            <w:tabs>
              <w:tab w:val="right" w:leader="dot" w:pos="9350"/>
            </w:tabs>
            <w:rPr>
              <w:noProof/>
            </w:rPr>
          </w:pPr>
          <w:hyperlink w:anchor="_Toc3020911" w:history="1">
            <w:r w:rsidR="005B3351" w:rsidRPr="00C33475">
              <w:rPr>
                <w:rStyle w:val="Hyperlink"/>
                <w:noProof/>
              </w:rPr>
              <w:t>New Broken Hills</w:t>
            </w:r>
            <w:r w:rsidR="005B3351">
              <w:rPr>
                <w:noProof/>
                <w:webHidden/>
              </w:rPr>
              <w:tab/>
            </w:r>
            <w:r w:rsidR="005B3351">
              <w:rPr>
                <w:noProof/>
                <w:webHidden/>
              </w:rPr>
              <w:fldChar w:fldCharType="begin"/>
            </w:r>
            <w:r w:rsidR="005B3351">
              <w:rPr>
                <w:noProof/>
                <w:webHidden/>
              </w:rPr>
              <w:instrText xml:space="preserve"> PAGEREF _Toc3020911 \h </w:instrText>
            </w:r>
            <w:r w:rsidR="005B3351">
              <w:rPr>
                <w:noProof/>
                <w:webHidden/>
              </w:rPr>
            </w:r>
            <w:r w:rsidR="005B3351">
              <w:rPr>
                <w:noProof/>
                <w:webHidden/>
              </w:rPr>
              <w:fldChar w:fldCharType="separate"/>
            </w:r>
            <w:r w:rsidR="005B3351">
              <w:rPr>
                <w:noProof/>
                <w:webHidden/>
              </w:rPr>
              <w:t>6</w:t>
            </w:r>
            <w:r w:rsidR="005B3351">
              <w:rPr>
                <w:noProof/>
                <w:webHidden/>
              </w:rPr>
              <w:fldChar w:fldCharType="end"/>
            </w:r>
          </w:hyperlink>
        </w:p>
        <w:p w14:paraId="1B32856B" w14:textId="0EFB8A34" w:rsidR="005B3351" w:rsidRDefault="00390B4C">
          <w:pPr>
            <w:pStyle w:val="TOC3"/>
            <w:tabs>
              <w:tab w:val="right" w:leader="dot" w:pos="9350"/>
            </w:tabs>
            <w:rPr>
              <w:noProof/>
            </w:rPr>
          </w:pPr>
          <w:hyperlink w:anchor="_Toc3020912" w:history="1">
            <w:r w:rsidR="005B3351" w:rsidRPr="00C33475">
              <w:rPr>
                <w:rStyle w:val="Hyperlink"/>
                <w:noProof/>
              </w:rPr>
              <w:t>New Broken Hills (Mutant’s Layer)</w:t>
            </w:r>
            <w:r w:rsidR="005B3351">
              <w:rPr>
                <w:noProof/>
                <w:webHidden/>
              </w:rPr>
              <w:tab/>
            </w:r>
            <w:r w:rsidR="005B3351">
              <w:rPr>
                <w:noProof/>
                <w:webHidden/>
              </w:rPr>
              <w:fldChar w:fldCharType="begin"/>
            </w:r>
            <w:r w:rsidR="005B3351">
              <w:rPr>
                <w:noProof/>
                <w:webHidden/>
              </w:rPr>
              <w:instrText xml:space="preserve"> PAGEREF _Toc3020912 \h </w:instrText>
            </w:r>
            <w:r w:rsidR="005B3351">
              <w:rPr>
                <w:noProof/>
                <w:webHidden/>
              </w:rPr>
            </w:r>
            <w:r w:rsidR="005B3351">
              <w:rPr>
                <w:noProof/>
                <w:webHidden/>
              </w:rPr>
              <w:fldChar w:fldCharType="separate"/>
            </w:r>
            <w:r w:rsidR="005B3351">
              <w:rPr>
                <w:noProof/>
                <w:webHidden/>
              </w:rPr>
              <w:t>7</w:t>
            </w:r>
            <w:r w:rsidR="005B3351">
              <w:rPr>
                <w:noProof/>
                <w:webHidden/>
              </w:rPr>
              <w:fldChar w:fldCharType="end"/>
            </w:r>
          </w:hyperlink>
        </w:p>
        <w:p w14:paraId="7C351EA7" w14:textId="6DEC849B" w:rsidR="005B3351" w:rsidRDefault="00390B4C">
          <w:pPr>
            <w:pStyle w:val="TOC3"/>
            <w:tabs>
              <w:tab w:val="right" w:leader="dot" w:pos="9350"/>
            </w:tabs>
            <w:rPr>
              <w:noProof/>
            </w:rPr>
          </w:pPr>
          <w:hyperlink w:anchor="_Toc3020913" w:history="1">
            <w:r w:rsidR="005B3351" w:rsidRPr="00C33475">
              <w:rPr>
                <w:rStyle w:val="Hyperlink"/>
                <w:noProof/>
              </w:rPr>
              <w:t>Paladin Cohen’s Bunker (Quest End)</w:t>
            </w:r>
            <w:r w:rsidR="005B3351">
              <w:rPr>
                <w:noProof/>
                <w:webHidden/>
              </w:rPr>
              <w:tab/>
            </w:r>
            <w:r w:rsidR="005B3351">
              <w:rPr>
                <w:noProof/>
                <w:webHidden/>
              </w:rPr>
              <w:fldChar w:fldCharType="begin"/>
            </w:r>
            <w:r w:rsidR="005B3351">
              <w:rPr>
                <w:noProof/>
                <w:webHidden/>
              </w:rPr>
              <w:instrText xml:space="preserve"> PAGEREF _Toc3020913 \h </w:instrText>
            </w:r>
            <w:r w:rsidR="005B3351">
              <w:rPr>
                <w:noProof/>
                <w:webHidden/>
              </w:rPr>
            </w:r>
            <w:r w:rsidR="005B3351">
              <w:rPr>
                <w:noProof/>
                <w:webHidden/>
              </w:rPr>
              <w:fldChar w:fldCharType="separate"/>
            </w:r>
            <w:r w:rsidR="005B3351">
              <w:rPr>
                <w:noProof/>
                <w:webHidden/>
              </w:rPr>
              <w:t>9</w:t>
            </w:r>
            <w:r w:rsidR="005B3351">
              <w:rPr>
                <w:noProof/>
                <w:webHidden/>
              </w:rPr>
              <w:fldChar w:fldCharType="end"/>
            </w:r>
          </w:hyperlink>
        </w:p>
        <w:p w14:paraId="1CE5E322" w14:textId="7203CDFA" w:rsidR="005B3351" w:rsidRDefault="00390B4C">
          <w:pPr>
            <w:pStyle w:val="TOC2"/>
            <w:rPr>
              <w:noProof/>
            </w:rPr>
          </w:pPr>
          <w:hyperlink w:anchor="_Toc3020914" w:history="1">
            <w:r w:rsidR="005B3351" w:rsidRPr="00C33475">
              <w:rPr>
                <w:rStyle w:val="Hyperlink"/>
                <w:noProof/>
              </w:rPr>
              <w:t>Objective(s)</w:t>
            </w:r>
            <w:r w:rsidR="005B3351">
              <w:rPr>
                <w:noProof/>
                <w:webHidden/>
              </w:rPr>
              <w:tab/>
            </w:r>
            <w:r w:rsidR="005B3351">
              <w:rPr>
                <w:noProof/>
                <w:webHidden/>
              </w:rPr>
              <w:fldChar w:fldCharType="begin"/>
            </w:r>
            <w:r w:rsidR="005B3351">
              <w:rPr>
                <w:noProof/>
                <w:webHidden/>
              </w:rPr>
              <w:instrText xml:space="preserve"> PAGEREF _Toc3020914 \h </w:instrText>
            </w:r>
            <w:r w:rsidR="005B3351">
              <w:rPr>
                <w:noProof/>
                <w:webHidden/>
              </w:rPr>
            </w:r>
            <w:r w:rsidR="005B3351">
              <w:rPr>
                <w:noProof/>
                <w:webHidden/>
              </w:rPr>
              <w:fldChar w:fldCharType="separate"/>
            </w:r>
            <w:r w:rsidR="005B3351">
              <w:rPr>
                <w:noProof/>
                <w:webHidden/>
              </w:rPr>
              <w:t>10</w:t>
            </w:r>
            <w:r w:rsidR="005B3351">
              <w:rPr>
                <w:noProof/>
                <w:webHidden/>
              </w:rPr>
              <w:fldChar w:fldCharType="end"/>
            </w:r>
          </w:hyperlink>
        </w:p>
        <w:p w14:paraId="3A474992" w14:textId="5DEB534C" w:rsidR="005B3351" w:rsidRDefault="00390B4C">
          <w:pPr>
            <w:pStyle w:val="TOC2"/>
            <w:rPr>
              <w:noProof/>
            </w:rPr>
          </w:pPr>
          <w:hyperlink w:anchor="_Toc3020915" w:history="1">
            <w:r w:rsidR="005B3351" w:rsidRPr="00C33475">
              <w:rPr>
                <w:rStyle w:val="Hyperlink"/>
                <w:noProof/>
              </w:rPr>
              <w:t>Hook(s)/Gameplay Highlights</w:t>
            </w:r>
            <w:r w:rsidR="005B3351">
              <w:rPr>
                <w:noProof/>
                <w:webHidden/>
              </w:rPr>
              <w:tab/>
            </w:r>
            <w:r w:rsidR="005B3351">
              <w:rPr>
                <w:noProof/>
                <w:webHidden/>
              </w:rPr>
              <w:fldChar w:fldCharType="begin"/>
            </w:r>
            <w:r w:rsidR="005B3351">
              <w:rPr>
                <w:noProof/>
                <w:webHidden/>
              </w:rPr>
              <w:instrText xml:space="preserve"> PAGEREF _Toc3020915 \h </w:instrText>
            </w:r>
            <w:r w:rsidR="005B3351">
              <w:rPr>
                <w:noProof/>
                <w:webHidden/>
              </w:rPr>
            </w:r>
            <w:r w:rsidR="005B3351">
              <w:rPr>
                <w:noProof/>
                <w:webHidden/>
              </w:rPr>
              <w:fldChar w:fldCharType="separate"/>
            </w:r>
            <w:r w:rsidR="005B3351">
              <w:rPr>
                <w:noProof/>
                <w:webHidden/>
              </w:rPr>
              <w:t>10</w:t>
            </w:r>
            <w:r w:rsidR="005B3351">
              <w:rPr>
                <w:noProof/>
                <w:webHidden/>
              </w:rPr>
              <w:fldChar w:fldCharType="end"/>
            </w:r>
          </w:hyperlink>
        </w:p>
        <w:p w14:paraId="5BDE450C" w14:textId="35C5693E" w:rsidR="005B3351" w:rsidRDefault="00390B4C">
          <w:pPr>
            <w:pStyle w:val="TOC2"/>
            <w:rPr>
              <w:noProof/>
            </w:rPr>
          </w:pPr>
          <w:hyperlink w:anchor="_Toc3020916" w:history="1">
            <w:r w:rsidR="005B3351" w:rsidRPr="00C33475">
              <w:rPr>
                <w:rStyle w:val="Hyperlink"/>
                <w:noProof/>
              </w:rPr>
              <w:t>Main Gameplay Mechanics</w:t>
            </w:r>
            <w:r w:rsidR="005B3351">
              <w:rPr>
                <w:noProof/>
                <w:webHidden/>
              </w:rPr>
              <w:tab/>
            </w:r>
            <w:r w:rsidR="005B3351">
              <w:rPr>
                <w:noProof/>
                <w:webHidden/>
              </w:rPr>
              <w:fldChar w:fldCharType="begin"/>
            </w:r>
            <w:r w:rsidR="005B3351">
              <w:rPr>
                <w:noProof/>
                <w:webHidden/>
              </w:rPr>
              <w:instrText xml:space="preserve"> PAGEREF _Toc3020916 \h </w:instrText>
            </w:r>
            <w:r w:rsidR="005B3351">
              <w:rPr>
                <w:noProof/>
                <w:webHidden/>
              </w:rPr>
            </w:r>
            <w:r w:rsidR="005B3351">
              <w:rPr>
                <w:noProof/>
                <w:webHidden/>
              </w:rPr>
              <w:fldChar w:fldCharType="separate"/>
            </w:r>
            <w:r w:rsidR="005B3351">
              <w:rPr>
                <w:noProof/>
                <w:webHidden/>
              </w:rPr>
              <w:t>10</w:t>
            </w:r>
            <w:r w:rsidR="005B3351">
              <w:rPr>
                <w:noProof/>
                <w:webHidden/>
              </w:rPr>
              <w:fldChar w:fldCharType="end"/>
            </w:r>
          </w:hyperlink>
        </w:p>
        <w:p w14:paraId="790BC37C" w14:textId="5DAC20A6" w:rsidR="005B3351" w:rsidRDefault="00390B4C">
          <w:pPr>
            <w:pStyle w:val="TOC2"/>
            <w:rPr>
              <w:noProof/>
            </w:rPr>
          </w:pPr>
          <w:hyperlink w:anchor="_Toc3020917" w:history="1">
            <w:r w:rsidR="005B3351" w:rsidRPr="00C33475">
              <w:rPr>
                <w:rStyle w:val="Hyperlink"/>
                <w:noProof/>
              </w:rPr>
              <w:t>Campaign</w:t>
            </w:r>
            <w:r w:rsidR="005B3351">
              <w:rPr>
                <w:noProof/>
                <w:webHidden/>
              </w:rPr>
              <w:tab/>
            </w:r>
            <w:r w:rsidR="005B3351">
              <w:rPr>
                <w:noProof/>
                <w:webHidden/>
              </w:rPr>
              <w:fldChar w:fldCharType="begin"/>
            </w:r>
            <w:r w:rsidR="005B3351">
              <w:rPr>
                <w:noProof/>
                <w:webHidden/>
              </w:rPr>
              <w:instrText xml:space="preserve"> PAGEREF _Toc3020917 \h </w:instrText>
            </w:r>
            <w:r w:rsidR="005B3351">
              <w:rPr>
                <w:noProof/>
                <w:webHidden/>
              </w:rPr>
            </w:r>
            <w:r w:rsidR="005B3351">
              <w:rPr>
                <w:noProof/>
                <w:webHidden/>
              </w:rPr>
              <w:fldChar w:fldCharType="separate"/>
            </w:r>
            <w:r w:rsidR="005B3351">
              <w:rPr>
                <w:noProof/>
                <w:webHidden/>
              </w:rPr>
              <w:t>10</w:t>
            </w:r>
            <w:r w:rsidR="005B3351">
              <w:rPr>
                <w:noProof/>
                <w:webHidden/>
              </w:rPr>
              <w:fldChar w:fldCharType="end"/>
            </w:r>
          </w:hyperlink>
        </w:p>
        <w:p w14:paraId="53575BFD" w14:textId="188FADFC" w:rsidR="005B3351" w:rsidRDefault="00390B4C">
          <w:pPr>
            <w:pStyle w:val="TOC3"/>
            <w:tabs>
              <w:tab w:val="right" w:leader="dot" w:pos="9350"/>
            </w:tabs>
            <w:rPr>
              <w:noProof/>
            </w:rPr>
          </w:pPr>
          <w:hyperlink w:anchor="_Toc3020918" w:history="1">
            <w:r w:rsidR="005B3351" w:rsidRPr="00C33475">
              <w:rPr>
                <w:rStyle w:val="Hyperlink"/>
                <w:noProof/>
              </w:rPr>
              <w:t>Context</w:t>
            </w:r>
            <w:r w:rsidR="005B3351">
              <w:rPr>
                <w:noProof/>
                <w:webHidden/>
              </w:rPr>
              <w:tab/>
            </w:r>
            <w:r w:rsidR="005B3351">
              <w:rPr>
                <w:noProof/>
                <w:webHidden/>
              </w:rPr>
              <w:fldChar w:fldCharType="begin"/>
            </w:r>
            <w:r w:rsidR="005B3351">
              <w:rPr>
                <w:noProof/>
                <w:webHidden/>
              </w:rPr>
              <w:instrText xml:space="preserve"> PAGEREF _Toc3020918 \h </w:instrText>
            </w:r>
            <w:r w:rsidR="005B3351">
              <w:rPr>
                <w:noProof/>
                <w:webHidden/>
              </w:rPr>
            </w:r>
            <w:r w:rsidR="005B3351">
              <w:rPr>
                <w:noProof/>
                <w:webHidden/>
              </w:rPr>
              <w:fldChar w:fldCharType="separate"/>
            </w:r>
            <w:r w:rsidR="005B3351">
              <w:rPr>
                <w:noProof/>
                <w:webHidden/>
              </w:rPr>
              <w:t>10</w:t>
            </w:r>
            <w:r w:rsidR="005B3351">
              <w:rPr>
                <w:noProof/>
                <w:webHidden/>
              </w:rPr>
              <w:fldChar w:fldCharType="end"/>
            </w:r>
          </w:hyperlink>
        </w:p>
        <w:p w14:paraId="5970E122" w14:textId="1D918BF9" w:rsidR="005B3351" w:rsidRDefault="00390B4C">
          <w:pPr>
            <w:pStyle w:val="TOC3"/>
            <w:tabs>
              <w:tab w:val="right" w:leader="dot" w:pos="9350"/>
            </w:tabs>
            <w:rPr>
              <w:noProof/>
            </w:rPr>
          </w:pPr>
          <w:hyperlink w:anchor="_Toc3020919" w:history="1">
            <w:r w:rsidR="005B3351" w:rsidRPr="00C33475">
              <w:rPr>
                <w:rStyle w:val="Hyperlink"/>
                <w:noProof/>
              </w:rPr>
              <w:t>Backstory</w:t>
            </w:r>
            <w:r w:rsidR="005B3351">
              <w:rPr>
                <w:noProof/>
                <w:webHidden/>
              </w:rPr>
              <w:tab/>
            </w:r>
            <w:r w:rsidR="005B3351">
              <w:rPr>
                <w:noProof/>
                <w:webHidden/>
              </w:rPr>
              <w:fldChar w:fldCharType="begin"/>
            </w:r>
            <w:r w:rsidR="005B3351">
              <w:rPr>
                <w:noProof/>
                <w:webHidden/>
              </w:rPr>
              <w:instrText xml:space="preserve"> PAGEREF _Toc3020919 \h </w:instrText>
            </w:r>
            <w:r w:rsidR="005B3351">
              <w:rPr>
                <w:noProof/>
                <w:webHidden/>
              </w:rPr>
            </w:r>
            <w:r w:rsidR="005B3351">
              <w:rPr>
                <w:noProof/>
                <w:webHidden/>
              </w:rPr>
              <w:fldChar w:fldCharType="separate"/>
            </w:r>
            <w:r w:rsidR="005B3351">
              <w:rPr>
                <w:noProof/>
                <w:webHidden/>
              </w:rPr>
              <w:t>10</w:t>
            </w:r>
            <w:r w:rsidR="005B3351">
              <w:rPr>
                <w:noProof/>
                <w:webHidden/>
              </w:rPr>
              <w:fldChar w:fldCharType="end"/>
            </w:r>
          </w:hyperlink>
        </w:p>
        <w:p w14:paraId="5A79C897" w14:textId="2EC01840" w:rsidR="005B3351" w:rsidRDefault="00390B4C">
          <w:pPr>
            <w:pStyle w:val="TOC3"/>
            <w:tabs>
              <w:tab w:val="right" w:leader="dot" w:pos="9350"/>
            </w:tabs>
            <w:rPr>
              <w:noProof/>
            </w:rPr>
          </w:pPr>
          <w:hyperlink w:anchor="_Toc3020920" w:history="1">
            <w:r w:rsidR="005B3351" w:rsidRPr="00C33475">
              <w:rPr>
                <w:rStyle w:val="Hyperlink"/>
                <w:iCs/>
                <w:noProof/>
              </w:rPr>
              <w:t>Aftermath</w:t>
            </w:r>
            <w:r w:rsidR="005B3351">
              <w:rPr>
                <w:noProof/>
                <w:webHidden/>
              </w:rPr>
              <w:tab/>
            </w:r>
            <w:r w:rsidR="005B3351">
              <w:rPr>
                <w:noProof/>
                <w:webHidden/>
              </w:rPr>
              <w:fldChar w:fldCharType="begin"/>
            </w:r>
            <w:r w:rsidR="005B3351">
              <w:rPr>
                <w:noProof/>
                <w:webHidden/>
              </w:rPr>
              <w:instrText xml:space="preserve"> PAGEREF _Toc3020920 \h </w:instrText>
            </w:r>
            <w:r w:rsidR="005B3351">
              <w:rPr>
                <w:noProof/>
                <w:webHidden/>
              </w:rPr>
            </w:r>
            <w:r w:rsidR="005B3351">
              <w:rPr>
                <w:noProof/>
                <w:webHidden/>
              </w:rPr>
              <w:fldChar w:fldCharType="separate"/>
            </w:r>
            <w:r w:rsidR="005B3351">
              <w:rPr>
                <w:noProof/>
                <w:webHidden/>
              </w:rPr>
              <w:t>11</w:t>
            </w:r>
            <w:r w:rsidR="005B3351">
              <w:rPr>
                <w:noProof/>
                <w:webHidden/>
              </w:rPr>
              <w:fldChar w:fldCharType="end"/>
            </w:r>
          </w:hyperlink>
        </w:p>
        <w:p w14:paraId="0D1130A2" w14:textId="7E70B4C9" w:rsidR="005B3351" w:rsidRDefault="00390B4C">
          <w:pPr>
            <w:pStyle w:val="TOC2"/>
            <w:rPr>
              <w:noProof/>
            </w:rPr>
          </w:pPr>
          <w:hyperlink w:anchor="_Toc3020921" w:history="1">
            <w:r w:rsidR="005B3351" w:rsidRPr="00C33475">
              <w:rPr>
                <w:rStyle w:val="Hyperlink"/>
                <w:noProof/>
              </w:rPr>
              <w:t>Development Schedule</w:t>
            </w:r>
            <w:r w:rsidR="005B3351">
              <w:rPr>
                <w:noProof/>
                <w:webHidden/>
              </w:rPr>
              <w:tab/>
            </w:r>
            <w:r w:rsidR="005B3351">
              <w:rPr>
                <w:noProof/>
                <w:webHidden/>
              </w:rPr>
              <w:fldChar w:fldCharType="begin"/>
            </w:r>
            <w:r w:rsidR="005B3351">
              <w:rPr>
                <w:noProof/>
                <w:webHidden/>
              </w:rPr>
              <w:instrText xml:space="preserve"> PAGEREF _Toc3020921 \h </w:instrText>
            </w:r>
            <w:r w:rsidR="005B3351">
              <w:rPr>
                <w:noProof/>
                <w:webHidden/>
              </w:rPr>
            </w:r>
            <w:r w:rsidR="005B3351">
              <w:rPr>
                <w:noProof/>
                <w:webHidden/>
              </w:rPr>
              <w:fldChar w:fldCharType="separate"/>
            </w:r>
            <w:r w:rsidR="005B3351">
              <w:rPr>
                <w:noProof/>
                <w:webHidden/>
              </w:rPr>
              <w:t>11</w:t>
            </w:r>
            <w:r w:rsidR="005B3351">
              <w:rPr>
                <w:noProof/>
                <w:webHidden/>
              </w:rPr>
              <w:fldChar w:fldCharType="end"/>
            </w:r>
          </w:hyperlink>
        </w:p>
        <w:p w14:paraId="67838047" w14:textId="7210EB84" w:rsidR="005B3351" w:rsidRDefault="00390B4C">
          <w:pPr>
            <w:pStyle w:val="TOC2"/>
            <w:rPr>
              <w:noProof/>
            </w:rPr>
          </w:pPr>
          <w:hyperlink w:anchor="_Toc3020922" w:history="1">
            <w:r w:rsidR="005B3351" w:rsidRPr="00C33475">
              <w:rPr>
                <w:rStyle w:val="Hyperlink"/>
                <w:noProof/>
              </w:rPr>
              <w:t>Key Theme References</w:t>
            </w:r>
            <w:r w:rsidR="005B3351">
              <w:rPr>
                <w:noProof/>
                <w:webHidden/>
              </w:rPr>
              <w:tab/>
            </w:r>
            <w:r w:rsidR="005B3351">
              <w:rPr>
                <w:noProof/>
                <w:webHidden/>
              </w:rPr>
              <w:fldChar w:fldCharType="begin"/>
            </w:r>
            <w:r w:rsidR="005B3351">
              <w:rPr>
                <w:noProof/>
                <w:webHidden/>
              </w:rPr>
              <w:instrText xml:space="preserve"> PAGEREF _Toc3020922 \h </w:instrText>
            </w:r>
            <w:r w:rsidR="005B3351">
              <w:rPr>
                <w:noProof/>
                <w:webHidden/>
              </w:rPr>
            </w:r>
            <w:r w:rsidR="005B3351">
              <w:rPr>
                <w:noProof/>
                <w:webHidden/>
              </w:rPr>
              <w:fldChar w:fldCharType="separate"/>
            </w:r>
            <w:r w:rsidR="005B3351">
              <w:rPr>
                <w:noProof/>
                <w:webHidden/>
              </w:rPr>
              <w:t>12</w:t>
            </w:r>
            <w:r w:rsidR="005B3351">
              <w:rPr>
                <w:noProof/>
                <w:webHidden/>
              </w:rPr>
              <w:fldChar w:fldCharType="end"/>
            </w:r>
          </w:hyperlink>
        </w:p>
        <w:p w14:paraId="3ADD244C" w14:textId="3A0D23F8" w:rsidR="005B3351" w:rsidRDefault="00390B4C">
          <w:pPr>
            <w:pStyle w:val="TOC3"/>
            <w:tabs>
              <w:tab w:val="right" w:leader="dot" w:pos="9350"/>
            </w:tabs>
            <w:rPr>
              <w:noProof/>
            </w:rPr>
          </w:pPr>
          <w:hyperlink w:anchor="_Toc3020923" w:history="1">
            <w:r w:rsidR="005B3351" w:rsidRPr="00C33475">
              <w:rPr>
                <w:rStyle w:val="Hyperlink"/>
                <w:noProof/>
              </w:rPr>
              <w:t>Visual Theme 1 for Paladin Cohen’s Bunker</w:t>
            </w:r>
            <w:r w:rsidR="005B3351">
              <w:rPr>
                <w:noProof/>
                <w:webHidden/>
              </w:rPr>
              <w:tab/>
            </w:r>
            <w:r w:rsidR="005B3351">
              <w:rPr>
                <w:noProof/>
                <w:webHidden/>
              </w:rPr>
              <w:fldChar w:fldCharType="begin"/>
            </w:r>
            <w:r w:rsidR="005B3351">
              <w:rPr>
                <w:noProof/>
                <w:webHidden/>
              </w:rPr>
              <w:instrText xml:space="preserve"> PAGEREF _Toc3020923 \h </w:instrText>
            </w:r>
            <w:r w:rsidR="005B3351">
              <w:rPr>
                <w:noProof/>
                <w:webHidden/>
              </w:rPr>
            </w:r>
            <w:r w:rsidR="005B3351">
              <w:rPr>
                <w:noProof/>
                <w:webHidden/>
              </w:rPr>
              <w:fldChar w:fldCharType="separate"/>
            </w:r>
            <w:r w:rsidR="005B3351">
              <w:rPr>
                <w:noProof/>
                <w:webHidden/>
              </w:rPr>
              <w:t>12</w:t>
            </w:r>
            <w:r w:rsidR="005B3351">
              <w:rPr>
                <w:noProof/>
                <w:webHidden/>
              </w:rPr>
              <w:fldChar w:fldCharType="end"/>
            </w:r>
          </w:hyperlink>
        </w:p>
        <w:p w14:paraId="50C63ECA" w14:textId="139C3CB6" w:rsidR="005B3351" w:rsidRDefault="00390B4C">
          <w:pPr>
            <w:pStyle w:val="TOC3"/>
            <w:tabs>
              <w:tab w:val="right" w:leader="dot" w:pos="9350"/>
            </w:tabs>
            <w:rPr>
              <w:noProof/>
            </w:rPr>
          </w:pPr>
          <w:hyperlink w:anchor="_Toc3020924" w:history="1">
            <w:r w:rsidR="005B3351" w:rsidRPr="00C33475">
              <w:rPr>
                <w:rStyle w:val="Hyperlink"/>
                <w:noProof/>
              </w:rPr>
              <w:t>Visual Theme 2 for New Broken Hills</w:t>
            </w:r>
            <w:r w:rsidR="005B3351">
              <w:rPr>
                <w:noProof/>
                <w:webHidden/>
              </w:rPr>
              <w:tab/>
            </w:r>
            <w:r w:rsidR="005B3351">
              <w:rPr>
                <w:noProof/>
                <w:webHidden/>
              </w:rPr>
              <w:fldChar w:fldCharType="begin"/>
            </w:r>
            <w:r w:rsidR="005B3351">
              <w:rPr>
                <w:noProof/>
                <w:webHidden/>
              </w:rPr>
              <w:instrText xml:space="preserve"> PAGEREF _Toc3020924 \h </w:instrText>
            </w:r>
            <w:r w:rsidR="005B3351">
              <w:rPr>
                <w:noProof/>
                <w:webHidden/>
              </w:rPr>
            </w:r>
            <w:r w:rsidR="005B3351">
              <w:rPr>
                <w:noProof/>
                <w:webHidden/>
              </w:rPr>
              <w:fldChar w:fldCharType="separate"/>
            </w:r>
            <w:r w:rsidR="005B3351">
              <w:rPr>
                <w:noProof/>
                <w:webHidden/>
              </w:rPr>
              <w:t>13</w:t>
            </w:r>
            <w:r w:rsidR="005B3351">
              <w:rPr>
                <w:noProof/>
                <w:webHidden/>
              </w:rPr>
              <w:fldChar w:fldCharType="end"/>
            </w:r>
          </w:hyperlink>
        </w:p>
        <w:p w14:paraId="6063BAA6" w14:textId="76837849" w:rsidR="005B3351" w:rsidRDefault="00390B4C">
          <w:pPr>
            <w:pStyle w:val="TOC3"/>
            <w:tabs>
              <w:tab w:val="right" w:leader="dot" w:pos="9350"/>
            </w:tabs>
            <w:rPr>
              <w:noProof/>
            </w:rPr>
          </w:pPr>
          <w:hyperlink w:anchor="_Toc3020925" w:history="1">
            <w:r w:rsidR="005B3351" w:rsidRPr="00C33475">
              <w:rPr>
                <w:rStyle w:val="Hyperlink"/>
                <w:noProof/>
              </w:rPr>
              <w:t>Visual Theme 3 (replace with meaningful name of theme)&gt;</w:t>
            </w:r>
            <w:r w:rsidR="005B3351">
              <w:rPr>
                <w:noProof/>
                <w:webHidden/>
              </w:rPr>
              <w:tab/>
            </w:r>
            <w:r w:rsidR="005B3351">
              <w:rPr>
                <w:noProof/>
                <w:webHidden/>
              </w:rPr>
              <w:fldChar w:fldCharType="begin"/>
            </w:r>
            <w:r w:rsidR="005B3351">
              <w:rPr>
                <w:noProof/>
                <w:webHidden/>
              </w:rPr>
              <w:instrText xml:space="preserve"> PAGEREF _Toc3020925 \h </w:instrText>
            </w:r>
            <w:r w:rsidR="005B3351">
              <w:rPr>
                <w:noProof/>
                <w:webHidden/>
              </w:rPr>
            </w:r>
            <w:r w:rsidR="005B3351">
              <w:rPr>
                <w:noProof/>
                <w:webHidden/>
              </w:rPr>
              <w:fldChar w:fldCharType="separate"/>
            </w:r>
            <w:r w:rsidR="005B3351">
              <w:rPr>
                <w:noProof/>
                <w:webHidden/>
              </w:rPr>
              <w:t>14</w:t>
            </w:r>
            <w:r w:rsidR="005B3351">
              <w:rPr>
                <w:noProof/>
                <w:webHidden/>
              </w:rPr>
              <w:fldChar w:fldCharType="end"/>
            </w:r>
          </w:hyperlink>
        </w:p>
        <w:p w14:paraId="6CFC6864" w14:textId="7CB7E08B" w:rsidR="005B3351" w:rsidRDefault="00390B4C">
          <w:pPr>
            <w:pStyle w:val="TOC3"/>
            <w:tabs>
              <w:tab w:val="right" w:leader="dot" w:pos="9350"/>
            </w:tabs>
            <w:rPr>
              <w:noProof/>
            </w:rPr>
          </w:pPr>
          <w:hyperlink w:anchor="_Toc3020926" w:history="1">
            <w:r w:rsidR="005B3351">
              <w:rPr>
                <w:noProof/>
                <w:webHidden/>
              </w:rPr>
              <w:tab/>
            </w:r>
            <w:r w:rsidR="005B3351">
              <w:rPr>
                <w:noProof/>
                <w:webHidden/>
              </w:rPr>
              <w:fldChar w:fldCharType="begin"/>
            </w:r>
            <w:r w:rsidR="005B3351">
              <w:rPr>
                <w:noProof/>
                <w:webHidden/>
              </w:rPr>
              <w:instrText xml:space="preserve"> PAGEREF _Toc3020926 \h </w:instrText>
            </w:r>
            <w:r w:rsidR="005B3351">
              <w:rPr>
                <w:noProof/>
                <w:webHidden/>
              </w:rPr>
            </w:r>
            <w:r w:rsidR="005B3351">
              <w:rPr>
                <w:noProof/>
                <w:webHidden/>
              </w:rPr>
              <w:fldChar w:fldCharType="separate"/>
            </w:r>
            <w:r w:rsidR="005B3351">
              <w:rPr>
                <w:noProof/>
                <w:webHidden/>
              </w:rPr>
              <w:t>14</w:t>
            </w:r>
            <w:r w:rsidR="005B3351">
              <w:rPr>
                <w:noProof/>
                <w:webHidden/>
              </w:rPr>
              <w:fldChar w:fldCharType="end"/>
            </w:r>
          </w:hyperlink>
        </w:p>
        <w:p w14:paraId="2A3DA85C" w14:textId="09C389A3" w:rsidR="005B3351" w:rsidRDefault="00390B4C">
          <w:pPr>
            <w:pStyle w:val="TOC2"/>
            <w:rPr>
              <w:noProof/>
            </w:rPr>
          </w:pPr>
          <w:hyperlink w:anchor="_Toc3020927" w:history="1">
            <w:r w:rsidR="005B3351" w:rsidRPr="00C33475">
              <w:rPr>
                <w:rStyle w:val="Hyperlink"/>
                <w:noProof/>
              </w:rPr>
              <w:t>Requirements</w:t>
            </w:r>
            <w:r w:rsidR="005B3351">
              <w:rPr>
                <w:noProof/>
                <w:webHidden/>
              </w:rPr>
              <w:tab/>
            </w:r>
            <w:r w:rsidR="005B3351">
              <w:rPr>
                <w:noProof/>
                <w:webHidden/>
              </w:rPr>
              <w:fldChar w:fldCharType="begin"/>
            </w:r>
            <w:r w:rsidR="005B3351">
              <w:rPr>
                <w:noProof/>
                <w:webHidden/>
              </w:rPr>
              <w:instrText xml:space="preserve"> PAGEREF _Toc3020927 \h </w:instrText>
            </w:r>
            <w:r w:rsidR="005B3351">
              <w:rPr>
                <w:noProof/>
                <w:webHidden/>
              </w:rPr>
            </w:r>
            <w:r w:rsidR="005B3351">
              <w:rPr>
                <w:noProof/>
                <w:webHidden/>
              </w:rPr>
              <w:fldChar w:fldCharType="separate"/>
            </w:r>
            <w:r w:rsidR="005B3351">
              <w:rPr>
                <w:noProof/>
                <w:webHidden/>
              </w:rPr>
              <w:t>15</w:t>
            </w:r>
            <w:r w:rsidR="005B3351">
              <w:rPr>
                <w:noProof/>
                <w:webHidden/>
              </w:rPr>
              <w:fldChar w:fldCharType="end"/>
            </w:r>
          </w:hyperlink>
        </w:p>
        <w:p w14:paraId="1A7097C8" w14:textId="7699023C" w:rsidR="005B3351" w:rsidRDefault="00390B4C">
          <w:pPr>
            <w:pStyle w:val="TOC1"/>
            <w:tabs>
              <w:tab w:val="right" w:leader="dot" w:pos="9350"/>
            </w:tabs>
            <w:rPr>
              <w:noProof/>
            </w:rPr>
          </w:pPr>
          <w:hyperlink w:anchor="_Toc3020928" w:history="1">
            <w:r w:rsidR="005B3351" w:rsidRPr="00C33475">
              <w:rPr>
                <w:rStyle w:val="Hyperlink"/>
                <w:noProof/>
              </w:rPr>
              <w:t>Appendix A: Quest Summary</w:t>
            </w:r>
            <w:r w:rsidR="005B3351">
              <w:rPr>
                <w:noProof/>
                <w:webHidden/>
              </w:rPr>
              <w:tab/>
            </w:r>
            <w:r w:rsidR="005B3351">
              <w:rPr>
                <w:noProof/>
                <w:webHidden/>
              </w:rPr>
              <w:fldChar w:fldCharType="begin"/>
            </w:r>
            <w:r w:rsidR="005B3351">
              <w:rPr>
                <w:noProof/>
                <w:webHidden/>
              </w:rPr>
              <w:instrText xml:space="preserve"> PAGEREF _Toc3020928 \h </w:instrText>
            </w:r>
            <w:r w:rsidR="005B3351">
              <w:rPr>
                <w:noProof/>
                <w:webHidden/>
              </w:rPr>
            </w:r>
            <w:r w:rsidR="005B3351">
              <w:rPr>
                <w:noProof/>
                <w:webHidden/>
              </w:rPr>
              <w:fldChar w:fldCharType="separate"/>
            </w:r>
            <w:r w:rsidR="005B3351">
              <w:rPr>
                <w:noProof/>
                <w:webHidden/>
              </w:rPr>
              <w:t>16</w:t>
            </w:r>
            <w:r w:rsidR="005B3351">
              <w:rPr>
                <w:noProof/>
                <w:webHidden/>
              </w:rPr>
              <w:fldChar w:fldCharType="end"/>
            </w:r>
          </w:hyperlink>
        </w:p>
        <w:p w14:paraId="6C7B9CA2" w14:textId="4A84A65D" w:rsidR="005B3351" w:rsidRDefault="00390B4C">
          <w:pPr>
            <w:pStyle w:val="TOC2"/>
            <w:rPr>
              <w:noProof/>
            </w:rPr>
          </w:pPr>
          <w:hyperlink w:anchor="_Toc3020929" w:history="1">
            <w:r w:rsidR="005B3351" w:rsidRPr="00C33475">
              <w:rPr>
                <w:rStyle w:val="Hyperlink"/>
                <w:noProof/>
              </w:rPr>
              <w:t>Main Quest</w:t>
            </w:r>
            <w:r w:rsidR="005B3351">
              <w:rPr>
                <w:noProof/>
                <w:webHidden/>
              </w:rPr>
              <w:tab/>
            </w:r>
            <w:r w:rsidR="005B3351">
              <w:rPr>
                <w:noProof/>
                <w:webHidden/>
              </w:rPr>
              <w:fldChar w:fldCharType="begin"/>
            </w:r>
            <w:r w:rsidR="005B3351">
              <w:rPr>
                <w:noProof/>
                <w:webHidden/>
              </w:rPr>
              <w:instrText xml:space="preserve"> PAGEREF _Toc3020929 \h </w:instrText>
            </w:r>
            <w:r w:rsidR="005B3351">
              <w:rPr>
                <w:noProof/>
                <w:webHidden/>
              </w:rPr>
            </w:r>
            <w:r w:rsidR="005B3351">
              <w:rPr>
                <w:noProof/>
                <w:webHidden/>
              </w:rPr>
              <w:fldChar w:fldCharType="separate"/>
            </w:r>
            <w:r w:rsidR="005B3351">
              <w:rPr>
                <w:noProof/>
                <w:webHidden/>
              </w:rPr>
              <w:t>16</w:t>
            </w:r>
            <w:r w:rsidR="005B3351">
              <w:rPr>
                <w:noProof/>
                <w:webHidden/>
              </w:rPr>
              <w:fldChar w:fldCharType="end"/>
            </w:r>
          </w:hyperlink>
        </w:p>
        <w:p w14:paraId="5D34EFE8" w14:textId="54BA7276" w:rsidR="005B3351" w:rsidRDefault="00390B4C">
          <w:pPr>
            <w:pStyle w:val="TOC1"/>
            <w:tabs>
              <w:tab w:val="right" w:leader="dot" w:pos="9350"/>
            </w:tabs>
            <w:rPr>
              <w:noProof/>
            </w:rPr>
          </w:pPr>
          <w:hyperlink w:anchor="_Toc3020930" w:history="1">
            <w:r w:rsidR="005B3351" w:rsidRPr="00C33475">
              <w:rPr>
                <w:rStyle w:val="Hyperlink"/>
                <w:noProof/>
              </w:rPr>
              <w:t>References</w:t>
            </w:r>
            <w:r w:rsidR="005B3351">
              <w:rPr>
                <w:noProof/>
                <w:webHidden/>
              </w:rPr>
              <w:tab/>
            </w:r>
            <w:r w:rsidR="005B3351">
              <w:rPr>
                <w:noProof/>
                <w:webHidden/>
              </w:rPr>
              <w:fldChar w:fldCharType="begin"/>
            </w:r>
            <w:r w:rsidR="005B3351">
              <w:rPr>
                <w:noProof/>
                <w:webHidden/>
              </w:rPr>
              <w:instrText xml:space="preserve"> PAGEREF _Toc3020930 \h </w:instrText>
            </w:r>
            <w:r w:rsidR="005B3351">
              <w:rPr>
                <w:noProof/>
                <w:webHidden/>
              </w:rPr>
            </w:r>
            <w:r w:rsidR="005B3351">
              <w:rPr>
                <w:noProof/>
                <w:webHidden/>
              </w:rPr>
              <w:fldChar w:fldCharType="separate"/>
            </w:r>
            <w:r w:rsidR="005B3351">
              <w:rPr>
                <w:noProof/>
                <w:webHidden/>
              </w:rPr>
              <w:t>17</w:t>
            </w:r>
            <w:r w:rsidR="005B3351">
              <w:rPr>
                <w:noProof/>
                <w:webHidden/>
              </w:rPr>
              <w:fldChar w:fldCharType="end"/>
            </w:r>
          </w:hyperlink>
        </w:p>
        <w:p w14:paraId="233AAC22" w14:textId="7C4A2641" w:rsidR="00177ADF" w:rsidRPr="00C40778" w:rsidRDefault="00226444" w:rsidP="009044AA">
          <w:pPr>
            <w:spacing w:after="0"/>
            <w:rPr>
              <w:rStyle w:val="Emphasis"/>
              <w:i w:val="0"/>
              <w:iCs w:val="0"/>
            </w:rPr>
          </w:pPr>
          <w:r>
            <w:fldChar w:fldCharType="end"/>
          </w:r>
        </w:p>
      </w:sdtContent>
    </w:sdt>
    <w:p w14:paraId="1CEA4701" w14:textId="77777777" w:rsidR="00C40778" w:rsidRDefault="00C40778">
      <w:r>
        <w:br w:type="page"/>
      </w:r>
    </w:p>
    <w:p w14:paraId="62B2C31C" w14:textId="77777777" w:rsidR="00177ADF" w:rsidRDefault="00177ADF" w:rsidP="00177ADF">
      <w:pPr>
        <w:pStyle w:val="Heading1"/>
      </w:pPr>
      <w:bookmarkStart w:id="1" w:name="_Toc3020905"/>
      <w:r>
        <w:lastRenderedPageBreak/>
        <w:t>Table of Figures</w:t>
      </w:r>
      <w:bookmarkEnd w:id="1"/>
    </w:p>
    <w:p w14:paraId="7EF3E987" w14:textId="77777777" w:rsidR="00177ADF" w:rsidRDefault="00177ADF">
      <w:pPr>
        <w:pStyle w:val="TableofFigures"/>
        <w:tabs>
          <w:tab w:val="right" w:leader="dot" w:pos="9350"/>
        </w:tabs>
        <w:rPr>
          <w:rStyle w:val="Emphasis"/>
        </w:rPr>
      </w:pPr>
    </w:p>
    <w:p w14:paraId="6E52D082" w14:textId="77777777" w:rsidR="002E25B0" w:rsidRDefault="00226444">
      <w:pPr>
        <w:pStyle w:val="TableofFigures"/>
        <w:tabs>
          <w:tab w:val="right" w:leader="dot" w:pos="9350"/>
        </w:tabs>
        <w:rPr>
          <w:noProof/>
        </w:rPr>
      </w:pPr>
      <w:r>
        <w:rPr>
          <w:rStyle w:val="Emphasis"/>
        </w:rPr>
        <w:fldChar w:fldCharType="begin"/>
      </w:r>
      <w:r w:rsidR="00177ADF">
        <w:rPr>
          <w:rStyle w:val="Emphasis"/>
        </w:rPr>
        <w:instrText xml:space="preserve"> TOC \h \z \c "Figure" </w:instrText>
      </w:r>
      <w:r>
        <w:rPr>
          <w:rStyle w:val="Emphasis"/>
        </w:rPr>
        <w:fldChar w:fldCharType="separate"/>
      </w:r>
      <w:hyperlink w:anchor="_Toc460249677" w:history="1">
        <w:r w:rsidR="002E25B0" w:rsidRPr="00DA15D9">
          <w:rPr>
            <w:rStyle w:val="Hyperlink"/>
            <w:noProof/>
          </w:rPr>
          <w:t>Figure 1:  &lt;meaningful name of map 1&gt;</w:t>
        </w:r>
        <w:r w:rsidR="002E25B0">
          <w:rPr>
            <w:noProof/>
            <w:webHidden/>
          </w:rPr>
          <w:tab/>
        </w:r>
        <w:r w:rsidR="002E25B0">
          <w:rPr>
            <w:noProof/>
            <w:webHidden/>
          </w:rPr>
          <w:fldChar w:fldCharType="begin"/>
        </w:r>
        <w:r w:rsidR="002E25B0">
          <w:rPr>
            <w:noProof/>
            <w:webHidden/>
          </w:rPr>
          <w:instrText xml:space="preserve"> PAGEREF _Toc460249677 \h </w:instrText>
        </w:r>
        <w:r w:rsidR="002E25B0">
          <w:rPr>
            <w:noProof/>
            <w:webHidden/>
          </w:rPr>
        </w:r>
        <w:r w:rsidR="002E25B0">
          <w:rPr>
            <w:noProof/>
            <w:webHidden/>
          </w:rPr>
          <w:fldChar w:fldCharType="separate"/>
        </w:r>
        <w:r w:rsidR="00066463">
          <w:rPr>
            <w:noProof/>
            <w:webHidden/>
          </w:rPr>
          <w:t>3</w:t>
        </w:r>
        <w:r w:rsidR="002E25B0">
          <w:rPr>
            <w:noProof/>
            <w:webHidden/>
          </w:rPr>
          <w:fldChar w:fldCharType="end"/>
        </w:r>
      </w:hyperlink>
    </w:p>
    <w:p w14:paraId="7A15FDCA" w14:textId="77777777" w:rsidR="002E25B0" w:rsidRDefault="00390B4C">
      <w:pPr>
        <w:pStyle w:val="TableofFigures"/>
        <w:tabs>
          <w:tab w:val="right" w:leader="dot" w:pos="9350"/>
        </w:tabs>
        <w:rPr>
          <w:noProof/>
        </w:rPr>
      </w:pPr>
      <w:hyperlink w:anchor="_Toc460249678" w:history="1">
        <w:r w:rsidR="002E25B0" w:rsidRPr="00DA15D9">
          <w:rPr>
            <w:rStyle w:val="Hyperlink"/>
            <w:noProof/>
          </w:rPr>
          <w:t>Figure 2:  &lt;meaningful name of map 2&gt;</w:t>
        </w:r>
        <w:r w:rsidR="002E25B0">
          <w:rPr>
            <w:noProof/>
            <w:webHidden/>
          </w:rPr>
          <w:tab/>
        </w:r>
        <w:r w:rsidR="002E25B0">
          <w:rPr>
            <w:noProof/>
            <w:webHidden/>
          </w:rPr>
          <w:fldChar w:fldCharType="begin"/>
        </w:r>
        <w:r w:rsidR="002E25B0">
          <w:rPr>
            <w:noProof/>
            <w:webHidden/>
          </w:rPr>
          <w:instrText xml:space="preserve"> PAGEREF _Toc460249678 \h </w:instrText>
        </w:r>
        <w:r w:rsidR="002E25B0">
          <w:rPr>
            <w:noProof/>
            <w:webHidden/>
          </w:rPr>
        </w:r>
        <w:r w:rsidR="002E25B0">
          <w:rPr>
            <w:noProof/>
            <w:webHidden/>
          </w:rPr>
          <w:fldChar w:fldCharType="separate"/>
        </w:r>
        <w:r w:rsidR="00066463">
          <w:rPr>
            <w:noProof/>
            <w:webHidden/>
          </w:rPr>
          <w:t>3</w:t>
        </w:r>
        <w:r w:rsidR="002E25B0">
          <w:rPr>
            <w:noProof/>
            <w:webHidden/>
          </w:rPr>
          <w:fldChar w:fldCharType="end"/>
        </w:r>
      </w:hyperlink>
    </w:p>
    <w:p w14:paraId="38B6243F" w14:textId="77777777" w:rsidR="002E25B0" w:rsidRDefault="00390B4C">
      <w:pPr>
        <w:pStyle w:val="TableofFigures"/>
        <w:tabs>
          <w:tab w:val="right" w:leader="dot" w:pos="9350"/>
        </w:tabs>
        <w:rPr>
          <w:noProof/>
        </w:rPr>
      </w:pPr>
      <w:hyperlink r:id="rId9" w:anchor="_Toc460249679" w:history="1">
        <w:r w:rsidR="002E25B0" w:rsidRPr="00DA15D9">
          <w:rPr>
            <w:rStyle w:val="Hyperlink"/>
            <w:noProof/>
          </w:rPr>
          <w:t>Figure 3: Contact Sheet for Visual Theme 1 [#]</w:t>
        </w:r>
        <w:r w:rsidR="002E25B0">
          <w:rPr>
            <w:noProof/>
            <w:webHidden/>
          </w:rPr>
          <w:tab/>
        </w:r>
        <w:r w:rsidR="002E25B0">
          <w:rPr>
            <w:noProof/>
            <w:webHidden/>
          </w:rPr>
          <w:fldChar w:fldCharType="begin"/>
        </w:r>
        <w:r w:rsidR="002E25B0">
          <w:rPr>
            <w:noProof/>
            <w:webHidden/>
          </w:rPr>
          <w:instrText xml:space="preserve"> PAGEREF _Toc460249679 \h </w:instrText>
        </w:r>
        <w:r w:rsidR="002E25B0">
          <w:rPr>
            <w:noProof/>
            <w:webHidden/>
          </w:rPr>
        </w:r>
        <w:r w:rsidR="002E25B0">
          <w:rPr>
            <w:noProof/>
            <w:webHidden/>
          </w:rPr>
          <w:fldChar w:fldCharType="separate"/>
        </w:r>
        <w:r w:rsidR="00066463">
          <w:rPr>
            <w:noProof/>
            <w:webHidden/>
          </w:rPr>
          <w:t>3</w:t>
        </w:r>
        <w:r w:rsidR="002E25B0">
          <w:rPr>
            <w:noProof/>
            <w:webHidden/>
          </w:rPr>
          <w:fldChar w:fldCharType="end"/>
        </w:r>
      </w:hyperlink>
    </w:p>
    <w:p w14:paraId="3E995416" w14:textId="77777777" w:rsidR="002E25B0" w:rsidRDefault="00390B4C">
      <w:pPr>
        <w:pStyle w:val="TableofFigures"/>
        <w:tabs>
          <w:tab w:val="right" w:leader="dot" w:pos="9350"/>
        </w:tabs>
        <w:rPr>
          <w:noProof/>
        </w:rPr>
      </w:pPr>
      <w:hyperlink r:id="rId10" w:anchor="_Toc460249680" w:history="1">
        <w:r w:rsidR="002E25B0" w:rsidRPr="00DA15D9">
          <w:rPr>
            <w:rStyle w:val="Hyperlink"/>
            <w:noProof/>
          </w:rPr>
          <w:t>Figure 4: Contact Sheet for Visual Theme 2 [#]</w:t>
        </w:r>
        <w:r w:rsidR="002E25B0">
          <w:rPr>
            <w:noProof/>
            <w:webHidden/>
          </w:rPr>
          <w:tab/>
        </w:r>
        <w:r w:rsidR="002E25B0">
          <w:rPr>
            <w:noProof/>
            <w:webHidden/>
          </w:rPr>
          <w:fldChar w:fldCharType="begin"/>
        </w:r>
        <w:r w:rsidR="002E25B0">
          <w:rPr>
            <w:noProof/>
            <w:webHidden/>
          </w:rPr>
          <w:instrText xml:space="preserve"> PAGEREF _Toc460249680 \h </w:instrText>
        </w:r>
        <w:r w:rsidR="002E25B0">
          <w:rPr>
            <w:noProof/>
            <w:webHidden/>
          </w:rPr>
        </w:r>
        <w:r w:rsidR="002E25B0">
          <w:rPr>
            <w:noProof/>
            <w:webHidden/>
          </w:rPr>
          <w:fldChar w:fldCharType="separate"/>
        </w:r>
        <w:r w:rsidR="00066463">
          <w:rPr>
            <w:noProof/>
            <w:webHidden/>
          </w:rPr>
          <w:t>3</w:t>
        </w:r>
        <w:r w:rsidR="002E25B0">
          <w:rPr>
            <w:noProof/>
            <w:webHidden/>
          </w:rPr>
          <w:fldChar w:fldCharType="end"/>
        </w:r>
      </w:hyperlink>
    </w:p>
    <w:p w14:paraId="1B3BA99C" w14:textId="77777777" w:rsidR="00177ADF" w:rsidRPr="00EC2762" w:rsidRDefault="00226444" w:rsidP="002F6EB0">
      <w:pPr>
        <w:spacing w:after="60"/>
        <w:rPr>
          <w:rStyle w:val="Emphasis"/>
        </w:rPr>
      </w:pPr>
      <w:r>
        <w:rPr>
          <w:rStyle w:val="Emphasis"/>
        </w:rPr>
        <w:fldChar w:fldCharType="end"/>
      </w:r>
    </w:p>
    <w:p w14:paraId="5AE68270" w14:textId="77777777" w:rsidR="00403477" w:rsidRDefault="00403477"/>
    <w:p w14:paraId="5826E870" w14:textId="77777777" w:rsidR="00177ADF" w:rsidRDefault="00177ADF">
      <w:pPr>
        <w:rPr>
          <w:rFonts w:asciiTheme="majorHAnsi" w:eastAsiaTheme="majorEastAsia" w:hAnsiTheme="majorHAnsi" w:cstheme="majorBidi"/>
          <w:b/>
          <w:bCs/>
          <w:color w:val="365F91" w:themeColor="accent1" w:themeShade="BF"/>
          <w:sz w:val="28"/>
          <w:szCs w:val="28"/>
        </w:rPr>
      </w:pPr>
      <w:r>
        <w:br w:type="page"/>
      </w:r>
    </w:p>
    <w:p w14:paraId="67B00426" w14:textId="4C6C848B" w:rsidR="009B3D2E" w:rsidRDefault="009B3D2E" w:rsidP="009B3D2E">
      <w:pPr>
        <w:pStyle w:val="Title"/>
      </w:pPr>
      <w:r>
        <w:lastRenderedPageBreak/>
        <w:t xml:space="preserve">Level </w:t>
      </w:r>
      <w:r w:rsidR="00211F9E">
        <w:t>Design Document</w:t>
      </w:r>
    </w:p>
    <w:p w14:paraId="669C227C" w14:textId="29D37267" w:rsidR="00211F9E" w:rsidRDefault="00211F9E" w:rsidP="007504EC">
      <w:pPr>
        <w:pStyle w:val="Heading1"/>
      </w:pPr>
      <w:bookmarkStart w:id="2" w:name="_Toc3020906"/>
      <w:r>
        <w:t>Level Information</w:t>
      </w:r>
      <w:bookmarkEnd w:id="2"/>
    </w:p>
    <w:p w14:paraId="0EE3D27B" w14:textId="1D85A598" w:rsidR="00403477" w:rsidRDefault="008079F8" w:rsidP="00211F9E">
      <w:pPr>
        <w:pStyle w:val="Heading2"/>
      </w:pPr>
      <w:bookmarkStart w:id="3" w:name="_Toc3020907"/>
      <w:r>
        <w:t>Quick Summary</w:t>
      </w:r>
      <w:bookmarkEnd w:id="3"/>
    </w:p>
    <w:p w14:paraId="550E6D95" w14:textId="1768464F" w:rsidR="00066463" w:rsidRDefault="00066463" w:rsidP="00066463">
      <w:pPr>
        <w:pStyle w:val="NormalWeb"/>
        <w:spacing w:before="0" w:beforeAutospacing="0" w:after="0" w:afterAutospacing="0"/>
      </w:pPr>
      <w:r>
        <w:rPr>
          <w:rFonts w:ascii="Arial" w:hAnsi="Arial" w:cs="Arial"/>
          <w:i/>
          <w:iCs/>
          <w:color w:val="000000"/>
          <w:sz w:val="22"/>
          <w:szCs w:val="22"/>
        </w:rPr>
        <w:t>New Broken Hills</w:t>
      </w:r>
      <w:r>
        <w:rPr>
          <w:rFonts w:ascii="Arial" w:hAnsi="Arial" w:cs="Arial"/>
          <w:color w:val="000000"/>
          <w:sz w:val="22"/>
          <w:szCs w:val="22"/>
        </w:rPr>
        <w:t xml:space="preserve"> is a story based single player branching fetch quest mod on Fallout 4. In this quest,</w:t>
      </w:r>
      <w:r w:rsidR="00D01552">
        <w:rPr>
          <w:rFonts w:ascii="Arial" w:hAnsi="Arial" w:cs="Arial"/>
          <w:color w:val="000000"/>
          <w:sz w:val="22"/>
          <w:szCs w:val="22"/>
        </w:rPr>
        <w:t xml:space="preserve"> during the daytime</w:t>
      </w:r>
      <w:r>
        <w:rPr>
          <w:rFonts w:ascii="Arial" w:hAnsi="Arial" w:cs="Arial"/>
          <w:color w:val="000000"/>
          <w:sz w:val="22"/>
          <w:szCs w:val="22"/>
        </w:rPr>
        <w:t xml:space="preserve"> the player </w:t>
      </w:r>
      <w:r w:rsidR="00E0298C">
        <w:rPr>
          <w:rFonts w:ascii="Arial" w:hAnsi="Arial" w:cs="Arial"/>
          <w:color w:val="000000"/>
          <w:sz w:val="22"/>
          <w:szCs w:val="22"/>
        </w:rPr>
        <w:t xml:space="preserve">will discover </w:t>
      </w:r>
      <w:r w:rsidR="00D01552">
        <w:rPr>
          <w:rFonts w:ascii="Arial" w:hAnsi="Arial" w:cs="Arial"/>
          <w:color w:val="000000"/>
          <w:sz w:val="22"/>
          <w:szCs w:val="22"/>
        </w:rPr>
        <w:t>Paladin Cohen, a member of the Brotherhood</w:t>
      </w:r>
      <w:r>
        <w:rPr>
          <w:rFonts w:ascii="Arial" w:hAnsi="Arial" w:cs="Arial"/>
          <w:color w:val="000000"/>
          <w:sz w:val="22"/>
          <w:szCs w:val="22"/>
        </w:rPr>
        <w:t xml:space="preserve"> within the Commonwealth</w:t>
      </w:r>
      <w:r w:rsidR="00D01552">
        <w:rPr>
          <w:rFonts w:ascii="Arial" w:hAnsi="Arial" w:cs="Arial"/>
          <w:color w:val="000000"/>
          <w:sz w:val="22"/>
          <w:szCs w:val="22"/>
        </w:rPr>
        <w:t xml:space="preserve"> at the Wicked Shipping Fleet Lookout. After helping Cohen fight off ghouls, he asks that you assist him in wiping out </w:t>
      </w:r>
      <w:proofErr w:type="spellStart"/>
      <w:r w:rsidR="00D01552">
        <w:rPr>
          <w:rFonts w:ascii="Arial" w:hAnsi="Arial" w:cs="Arial"/>
          <w:color w:val="000000"/>
          <w:sz w:val="22"/>
          <w:szCs w:val="22"/>
        </w:rPr>
        <w:t>supermutants</w:t>
      </w:r>
      <w:proofErr w:type="spellEnd"/>
      <w:r w:rsidR="00D01552">
        <w:rPr>
          <w:rFonts w:ascii="Arial" w:hAnsi="Arial" w:cs="Arial"/>
          <w:color w:val="000000"/>
          <w:sz w:val="22"/>
          <w:szCs w:val="22"/>
        </w:rPr>
        <w:t xml:space="preserve"> and recovering nuclear materials from them for the Brotherhood of Steel</w:t>
      </w:r>
      <w:r>
        <w:rPr>
          <w:rFonts w:ascii="Arial" w:hAnsi="Arial" w:cs="Arial"/>
          <w:color w:val="000000"/>
          <w:sz w:val="22"/>
          <w:szCs w:val="22"/>
        </w:rPr>
        <w:t xml:space="preserve">. The player is sent to </w:t>
      </w:r>
      <w:r w:rsidR="00A11D79">
        <w:rPr>
          <w:rFonts w:ascii="Arial" w:hAnsi="Arial" w:cs="Arial"/>
          <w:color w:val="000000"/>
          <w:sz w:val="22"/>
          <w:szCs w:val="22"/>
        </w:rPr>
        <w:t>investigate a</w:t>
      </w:r>
      <w:r w:rsidR="00D01552">
        <w:rPr>
          <w:rFonts w:ascii="Arial" w:hAnsi="Arial" w:cs="Arial"/>
          <w:color w:val="000000"/>
          <w:sz w:val="22"/>
          <w:szCs w:val="22"/>
        </w:rPr>
        <w:t xml:space="preserve"> </w:t>
      </w:r>
      <w:r w:rsidR="00A11D79">
        <w:rPr>
          <w:rFonts w:ascii="Arial" w:hAnsi="Arial" w:cs="Arial"/>
          <w:color w:val="000000"/>
          <w:sz w:val="22"/>
          <w:szCs w:val="22"/>
        </w:rPr>
        <w:t xml:space="preserve">bunker nearby the Robotics Disposal Ground </w:t>
      </w:r>
      <w:r>
        <w:rPr>
          <w:rFonts w:ascii="Arial" w:hAnsi="Arial" w:cs="Arial"/>
          <w:color w:val="000000"/>
          <w:sz w:val="22"/>
          <w:szCs w:val="22"/>
        </w:rPr>
        <w:t xml:space="preserve">to seek information from various NPC’s and potentially take out the </w:t>
      </w:r>
      <w:proofErr w:type="spellStart"/>
      <w:r>
        <w:rPr>
          <w:rFonts w:ascii="Arial" w:hAnsi="Arial" w:cs="Arial"/>
          <w:color w:val="000000"/>
          <w:sz w:val="22"/>
          <w:szCs w:val="22"/>
        </w:rPr>
        <w:t>supermutants</w:t>
      </w:r>
      <w:proofErr w:type="spellEnd"/>
      <w:r>
        <w:rPr>
          <w:rFonts w:ascii="Arial" w:hAnsi="Arial" w:cs="Arial"/>
          <w:color w:val="000000"/>
          <w:sz w:val="22"/>
          <w:szCs w:val="22"/>
        </w:rPr>
        <w:t xml:space="preserve"> and “free” the humans</w:t>
      </w:r>
      <w:r w:rsidR="00D01552">
        <w:rPr>
          <w:rFonts w:ascii="Arial" w:hAnsi="Arial" w:cs="Arial"/>
          <w:color w:val="000000"/>
          <w:sz w:val="22"/>
          <w:szCs w:val="22"/>
        </w:rPr>
        <w:t xml:space="preserve"> of captivity, according to Paladin Cohen</w:t>
      </w:r>
      <w:r>
        <w:rPr>
          <w:rFonts w:ascii="Arial" w:hAnsi="Arial" w:cs="Arial"/>
          <w:color w:val="000000"/>
          <w:sz w:val="22"/>
          <w:szCs w:val="22"/>
        </w:rPr>
        <w:t xml:space="preserve">. This quest is a branching quest and allows the player to make two decisions to aid the Brotherhood with their </w:t>
      </w:r>
      <w:proofErr w:type="spellStart"/>
      <w:r>
        <w:rPr>
          <w:rFonts w:ascii="Arial" w:hAnsi="Arial" w:cs="Arial"/>
          <w:color w:val="000000"/>
          <w:sz w:val="22"/>
          <w:szCs w:val="22"/>
        </w:rPr>
        <w:t>endeavours</w:t>
      </w:r>
      <w:proofErr w:type="spellEnd"/>
      <w:r>
        <w:rPr>
          <w:rFonts w:ascii="Arial" w:hAnsi="Arial" w:cs="Arial"/>
          <w:color w:val="000000"/>
          <w:sz w:val="22"/>
          <w:szCs w:val="22"/>
        </w:rPr>
        <w:t xml:space="preserve">, or to </w:t>
      </w:r>
      <w:r w:rsidR="00E0298C">
        <w:rPr>
          <w:rFonts w:ascii="Arial" w:hAnsi="Arial" w:cs="Arial"/>
          <w:color w:val="000000"/>
          <w:sz w:val="22"/>
          <w:szCs w:val="22"/>
        </w:rPr>
        <w:t>“fake it” and side with the opposition</w:t>
      </w:r>
      <w:r w:rsidR="00A11D79">
        <w:rPr>
          <w:rFonts w:ascii="Arial" w:hAnsi="Arial" w:cs="Arial"/>
          <w:color w:val="000000"/>
          <w:sz w:val="22"/>
          <w:szCs w:val="22"/>
        </w:rPr>
        <w:t xml:space="preserve"> at the settlement</w:t>
      </w:r>
      <w:r>
        <w:rPr>
          <w:rFonts w:ascii="Arial" w:hAnsi="Arial" w:cs="Arial"/>
          <w:color w:val="000000"/>
          <w:sz w:val="22"/>
          <w:szCs w:val="22"/>
        </w:rPr>
        <w:t>. The player will be engaged in close to mid-ranged combat</w:t>
      </w:r>
      <w:r w:rsidR="00A11D79">
        <w:rPr>
          <w:rFonts w:ascii="Arial" w:hAnsi="Arial" w:cs="Arial"/>
          <w:color w:val="000000"/>
          <w:sz w:val="22"/>
          <w:szCs w:val="22"/>
        </w:rPr>
        <w:t xml:space="preserve"> against Rad roaches</w:t>
      </w:r>
      <w:r>
        <w:rPr>
          <w:rFonts w:ascii="Arial" w:hAnsi="Arial" w:cs="Arial"/>
          <w:color w:val="000000"/>
          <w:sz w:val="22"/>
          <w:szCs w:val="22"/>
        </w:rPr>
        <w:t xml:space="preserve"> with a level </w:t>
      </w:r>
      <w:r w:rsidR="00E0298C">
        <w:rPr>
          <w:rFonts w:ascii="Arial" w:hAnsi="Arial" w:cs="Arial"/>
          <w:color w:val="000000"/>
          <w:sz w:val="22"/>
          <w:szCs w:val="22"/>
        </w:rPr>
        <w:t>8</w:t>
      </w:r>
      <w:r>
        <w:rPr>
          <w:rFonts w:ascii="Arial" w:hAnsi="Arial" w:cs="Arial"/>
          <w:color w:val="000000"/>
          <w:sz w:val="22"/>
          <w:szCs w:val="22"/>
        </w:rPr>
        <w:t xml:space="preserve"> character. After gathering information</w:t>
      </w:r>
      <w:r w:rsidR="00E0298C">
        <w:rPr>
          <w:rFonts w:ascii="Arial" w:hAnsi="Arial" w:cs="Arial"/>
          <w:color w:val="000000"/>
          <w:sz w:val="22"/>
          <w:szCs w:val="22"/>
        </w:rPr>
        <w:t xml:space="preserve"> from the inhabitants, </w:t>
      </w:r>
      <w:r>
        <w:rPr>
          <w:rFonts w:ascii="Arial" w:hAnsi="Arial" w:cs="Arial"/>
          <w:color w:val="000000"/>
          <w:sz w:val="22"/>
          <w:szCs w:val="22"/>
        </w:rPr>
        <w:t xml:space="preserve">the player will encounter a Super-mutant guarding nuclear material that the player will either have to fight to take from </w:t>
      </w:r>
      <w:proofErr w:type="gramStart"/>
      <w:r>
        <w:rPr>
          <w:rFonts w:ascii="Arial" w:hAnsi="Arial" w:cs="Arial"/>
          <w:color w:val="000000"/>
          <w:sz w:val="22"/>
          <w:szCs w:val="22"/>
        </w:rPr>
        <w:t>him, or</w:t>
      </w:r>
      <w:proofErr w:type="gramEnd"/>
      <w:r>
        <w:rPr>
          <w:rFonts w:ascii="Arial" w:hAnsi="Arial" w:cs="Arial"/>
          <w:color w:val="000000"/>
          <w:sz w:val="22"/>
          <w:szCs w:val="22"/>
        </w:rPr>
        <w:t xml:space="preserve"> agree </w:t>
      </w:r>
      <w:r w:rsidR="00E0298C">
        <w:rPr>
          <w:rFonts w:ascii="Arial" w:hAnsi="Arial" w:cs="Arial"/>
          <w:color w:val="000000"/>
          <w:sz w:val="22"/>
          <w:szCs w:val="22"/>
        </w:rPr>
        <w:t xml:space="preserve">to inform the </w:t>
      </w:r>
      <w:r w:rsidR="00A11D79">
        <w:rPr>
          <w:rFonts w:ascii="Arial" w:hAnsi="Arial" w:cs="Arial"/>
          <w:color w:val="000000"/>
          <w:sz w:val="22"/>
          <w:szCs w:val="22"/>
        </w:rPr>
        <w:t xml:space="preserve">settlement and </w:t>
      </w:r>
      <w:proofErr w:type="spellStart"/>
      <w:r w:rsidR="00A11D79">
        <w:rPr>
          <w:rFonts w:ascii="Arial" w:hAnsi="Arial" w:cs="Arial"/>
          <w:color w:val="000000"/>
          <w:sz w:val="22"/>
          <w:szCs w:val="22"/>
        </w:rPr>
        <w:t>S</w:t>
      </w:r>
      <w:r w:rsidR="00E0298C">
        <w:rPr>
          <w:rFonts w:ascii="Arial" w:hAnsi="Arial" w:cs="Arial"/>
          <w:color w:val="000000"/>
          <w:sz w:val="22"/>
          <w:szCs w:val="22"/>
        </w:rPr>
        <w:t>upermutants</w:t>
      </w:r>
      <w:proofErr w:type="spellEnd"/>
      <w:r w:rsidR="00E0298C">
        <w:rPr>
          <w:rFonts w:ascii="Arial" w:hAnsi="Arial" w:cs="Arial"/>
          <w:color w:val="000000"/>
          <w:sz w:val="22"/>
          <w:szCs w:val="22"/>
        </w:rPr>
        <w:t xml:space="preserve"> of the Brotherhood’s awareness of their existence</w:t>
      </w:r>
      <w:r w:rsidR="00A11D79">
        <w:rPr>
          <w:rFonts w:ascii="Arial" w:hAnsi="Arial" w:cs="Arial"/>
          <w:color w:val="000000"/>
          <w:sz w:val="22"/>
          <w:szCs w:val="22"/>
        </w:rPr>
        <w:t>.</w:t>
      </w:r>
    </w:p>
    <w:p w14:paraId="4E2F1741" w14:textId="08580016" w:rsidR="00EF68B1" w:rsidRDefault="00F72772" w:rsidP="00EF68B1">
      <w:pPr>
        <w:pStyle w:val="Heading2"/>
      </w:pPr>
      <w:bookmarkStart w:id="4" w:name="_Toc3020908"/>
      <w:proofErr w:type="gramStart"/>
      <w:r>
        <w:t xml:space="preserve">Level </w:t>
      </w:r>
      <w:r w:rsidR="00EF68B1">
        <w:t xml:space="preserve"> Map</w:t>
      </w:r>
      <w:proofErr w:type="gramEnd"/>
      <w:r w:rsidR="00B03721">
        <w:t>(s)</w:t>
      </w:r>
      <w:bookmarkEnd w:id="4"/>
    </w:p>
    <w:p w14:paraId="7F9C0A0D" w14:textId="1C28569B" w:rsidR="009043FE" w:rsidRPr="009043FE" w:rsidRDefault="00910C85" w:rsidP="009043FE">
      <w:pPr>
        <w:pStyle w:val="Heading3"/>
      </w:pPr>
      <w:bookmarkStart w:id="5" w:name="_Toc3020909"/>
      <w:r>
        <w:t>Commonwealth Map</w:t>
      </w:r>
      <w:bookmarkEnd w:id="5"/>
    </w:p>
    <w:p w14:paraId="203A9514" w14:textId="4094EA3F" w:rsidR="00EF68B1" w:rsidRDefault="005B3351" w:rsidP="00EF68B1">
      <w:pPr>
        <w:keepNext/>
        <w:jc w:val="center"/>
      </w:pPr>
      <w:r>
        <w:rPr>
          <w:noProof/>
        </w:rPr>
        <mc:AlternateContent>
          <mc:Choice Requires="wps">
            <w:drawing>
              <wp:anchor distT="45720" distB="45720" distL="114300" distR="114300" simplePos="0" relativeHeight="251710464" behindDoc="0" locked="0" layoutInCell="1" allowOverlap="1" wp14:anchorId="6E46E812" wp14:editId="7A0AC4EA">
                <wp:simplePos x="0" y="0"/>
                <wp:positionH relativeFrom="column">
                  <wp:posOffset>1956228</wp:posOffset>
                </wp:positionH>
                <wp:positionV relativeFrom="paragraph">
                  <wp:posOffset>1918837</wp:posOffset>
                </wp:positionV>
                <wp:extent cx="340242" cy="318770"/>
                <wp:effectExtent l="0" t="0" r="22225"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42" cy="318770"/>
                        </a:xfrm>
                        <a:prstGeom prst="rect">
                          <a:avLst/>
                        </a:prstGeom>
                        <a:solidFill>
                          <a:srgbClr val="FFFFFF"/>
                        </a:solidFill>
                        <a:ln w="9525">
                          <a:solidFill>
                            <a:srgbClr val="000000"/>
                          </a:solidFill>
                          <a:miter lim="800000"/>
                          <a:headEnd/>
                          <a:tailEnd/>
                        </a:ln>
                      </wps:spPr>
                      <wps:txbx>
                        <w:txbxContent>
                          <w:p w14:paraId="60EA7A24" w14:textId="6401C54D" w:rsidR="005B3351" w:rsidRDefault="005B3351">
                            <w:r>
                              <w:t>9</w:t>
                            </w:r>
                          </w:p>
                          <w:p w14:paraId="32FB19D4" w14:textId="77777777" w:rsidR="005B3351" w:rsidRDefault="005B33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46E812" id="_x0000_t202" coordsize="21600,21600" o:spt="202" path="m,l,21600r21600,l21600,xe">
                <v:stroke joinstyle="miter"/>
                <v:path gradientshapeok="t" o:connecttype="rect"/>
              </v:shapetype>
              <v:shape id="Text Box 2" o:spid="_x0000_s1026" type="#_x0000_t202" style="position:absolute;left:0;text-align:left;margin-left:154.05pt;margin-top:151.1pt;width:26.8pt;height:25.1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">
                <v:textbox>
                  <w:txbxContent>
                    <w:p w14:paraId="60EA7A24" w14:textId="6401C54D" w:rsidR="005B3351" w:rsidRDefault="005B3351">
                      <w:r>
                        <w:t>9</w:t>
                      </w:r>
                    </w:p>
                    <w:p w14:paraId="32FB19D4" w14:textId="77777777" w:rsidR="005B3351" w:rsidRDefault="005B3351"/>
                  </w:txbxContent>
                </v:textbox>
              </v:shape>
            </w:pict>
          </mc:Fallback>
        </mc:AlternateContent>
      </w:r>
      <w:r w:rsidR="00783BCD">
        <w:rPr>
          <w:noProof/>
        </w:rPr>
        <w:drawing>
          <wp:inline distT="0" distB="0" distL="0" distR="0" wp14:anchorId="1D8B3EA9" wp14:editId="2BEB3E91">
            <wp:extent cx="4543425" cy="35483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rotherhod_outpost_bunker_location.PNG"/>
                    <pic:cNvPicPr/>
                  </pic:nvPicPr>
                  <pic:blipFill>
                    <a:blip r:embed="rId11">
                      <a:extLst>
                        <a:ext uri="{28A0092B-C50C-407E-A947-70E740481C1C}">
                          <a14:useLocalDpi xmlns:a14="http://schemas.microsoft.com/office/drawing/2010/main" val="0"/>
                        </a:ext>
                      </a:extLst>
                    </a:blip>
                    <a:stretch>
                      <a:fillRect/>
                    </a:stretch>
                  </pic:blipFill>
                  <pic:spPr>
                    <a:xfrm>
                      <a:off x="0" y="0"/>
                      <a:ext cx="4555900" cy="3558080"/>
                    </a:xfrm>
                    <a:prstGeom prst="rect">
                      <a:avLst/>
                    </a:prstGeom>
                  </pic:spPr>
                </pic:pic>
              </a:graphicData>
            </a:graphic>
          </wp:inline>
        </w:drawing>
      </w:r>
    </w:p>
    <w:p w14:paraId="0275D997" w14:textId="0DAC9634" w:rsidR="00EF68B1" w:rsidRDefault="00EF68B1" w:rsidP="00EF68B1">
      <w:pPr>
        <w:pStyle w:val="Caption"/>
        <w:jc w:val="center"/>
        <w:rPr>
          <w:noProof/>
        </w:rPr>
      </w:pPr>
      <w:bookmarkStart w:id="6" w:name="_Toc460249677"/>
      <w:r>
        <w:t xml:space="preserve">Figure </w:t>
      </w:r>
      <w:fldSimple w:instr=" SEQ Figure \* ARABIC ">
        <w:r w:rsidR="00066463">
          <w:rPr>
            <w:noProof/>
          </w:rPr>
          <w:t>1</w:t>
        </w:r>
      </w:fldSimple>
      <w:r>
        <w:t xml:space="preserve">: </w:t>
      </w:r>
      <w:r>
        <w:rPr>
          <w:noProof/>
        </w:rPr>
        <w:t xml:space="preserve"> </w:t>
      </w:r>
      <w:r w:rsidR="008E305A">
        <w:rPr>
          <w:noProof/>
        </w:rPr>
        <w:t>Location of Quest Start, Quest Retrieval and Quest Location</w:t>
      </w:r>
      <w:bookmarkEnd w:id="6"/>
      <w:r w:rsidR="008E305A">
        <w:rPr>
          <w:noProof/>
        </w:rPr>
        <w:t xml:space="preserve"> (Commonwealth)</w:t>
      </w:r>
    </w:p>
    <w:p w14:paraId="310AF94C" w14:textId="1A07D3CD" w:rsidR="00783BCD" w:rsidRPr="00783BCD" w:rsidRDefault="00783BCD" w:rsidP="00783BCD">
      <w:pPr>
        <w:pStyle w:val="Heading3"/>
      </w:pPr>
      <w:bookmarkStart w:id="7" w:name="_Toc3020910"/>
      <w:r>
        <w:lastRenderedPageBreak/>
        <w:t>Paladin Cohen’s Bunker</w:t>
      </w:r>
      <w:r w:rsidR="008F5791">
        <w:t xml:space="preserve"> (Receive Quest)</w:t>
      </w:r>
      <w:bookmarkEnd w:id="7"/>
    </w:p>
    <w:p w14:paraId="45612C88" w14:textId="1B0345E3" w:rsidR="00783BCD" w:rsidRDefault="00783BCD" w:rsidP="00783BCD">
      <w:r>
        <w:rPr>
          <w:noProof/>
        </w:rPr>
        <w:drawing>
          <wp:inline distT="0" distB="0" distL="0" distR="0" wp14:anchorId="701F78A4" wp14:editId="692A5429">
            <wp:extent cx="4889459" cy="3544254"/>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p1PalCohen.png"/>
                    <pic:cNvPicPr/>
                  </pic:nvPicPr>
                  <pic:blipFill>
                    <a:blip r:embed="rId12">
                      <a:extLst>
                        <a:ext uri="{28A0092B-C50C-407E-A947-70E740481C1C}">
                          <a14:useLocalDpi xmlns:a14="http://schemas.microsoft.com/office/drawing/2010/main" val="0"/>
                        </a:ext>
                      </a:extLst>
                    </a:blip>
                    <a:stretch>
                      <a:fillRect/>
                    </a:stretch>
                  </pic:blipFill>
                  <pic:spPr>
                    <a:xfrm>
                      <a:off x="0" y="0"/>
                      <a:ext cx="4889459" cy="3544254"/>
                    </a:xfrm>
                    <a:prstGeom prst="rect">
                      <a:avLst/>
                    </a:prstGeom>
                  </pic:spPr>
                </pic:pic>
              </a:graphicData>
            </a:graphic>
          </wp:inline>
        </w:drawing>
      </w:r>
    </w:p>
    <w:p w14:paraId="3B4E1E56" w14:textId="42CEC11F" w:rsidR="00783BCD" w:rsidRPr="00783BCD" w:rsidRDefault="00783BCD" w:rsidP="00783BCD">
      <w:pPr>
        <w:pStyle w:val="Caption"/>
        <w:jc w:val="center"/>
        <w:rPr>
          <w:noProof/>
        </w:rPr>
      </w:pPr>
      <w:r>
        <w:t xml:space="preserve">Figure 2: </w:t>
      </w:r>
      <w:r>
        <w:rPr>
          <w:noProof/>
        </w:rPr>
        <w:t xml:space="preserve"> Paladin Cohen’s Bunker</w:t>
      </w:r>
    </w:p>
    <w:tbl>
      <w:tblPr>
        <w:tblStyle w:val="GridTable4-Accent1"/>
        <w:tblW w:w="10834" w:type="dxa"/>
        <w:jc w:val="center"/>
        <w:tblLayout w:type="fixed"/>
        <w:tblLook w:val="04A0" w:firstRow="1" w:lastRow="0" w:firstColumn="1" w:lastColumn="0" w:noHBand="0" w:noVBand="1"/>
      </w:tblPr>
      <w:tblGrid>
        <w:gridCol w:w="715"/>
        <w:gridCol w:w="3459"/>
        <w:gridCol w:w="3690"/>
        <w:gridCol w:w="1080"/>
        <w:gridCol w:w="990"/>
        <w:gridCol w:w="900"/>
      </w:tblGrid>
      <w:tr w:rsidR="00FA4DD7" w14:paraId="089B2447" w14:textId="77777777" w:rsidTr="00F223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7E29279B" w14:textId="77777777" w:rsidR="00FA4DD7" w:rsidRDefault="00610AC1" w:rsidP="00F22306">
            <w:pPr>
              <w:jc w:val="center"/>
            </w:pPr>
            <w:r>
              <w:br w:type="page"/>
            </w:r>
            <w:r w:rsidR="00890FA3">
              <w:t xml:space="preserve">Map </w:t>
            </w:r>
            <w:r w:rsidR="00FA4DD7">
              <w:t>Label</w:t>
            </w:r>
          </w:p>
        </w:tc>
        <w:tc>
          <w:tcPr>
            <w:tcW w:w="3459" w:type="dxa"/>
            <w:vAlign w:val="bottom"/>
          </w:tcPr>
          <w:p w14:paraId="0BE15688"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Event Description</w:t>
            </w:r>
          </w:p>
        </w:tc>
        <w:tc>
          <w:tcPr>
            <w:tcW w:w="3690" w:type="dxa"/>
            <w:vAlign w:val="bottom"/>
          </w:tcPr>
          <w:p w14:paraId="5EC15521" w14:textId="77777777" w:rsidR="00FA4DD7" w:rsidRDefault="00D33C42" w:rsidP="00F22306">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080" w:type="dxa"/>
            <w:vAlign w:val="bottom"/>
          </w:tcPr>
          <w:p w14:paraId="39EBB5E5"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22ADE30B"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03EBD01A"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Wow?</w:t>
            </w:r>
          </w:p>
        </w:tc>
      </w:tr>
      <w:tr w:rsidR="00FA4DD7" w14:paraId="047F7B9D" w14:textId="77777777" w:rsidTr="00F223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42CB7F6D" w14:textId="77777777" w:rsidR="00FA4DD7" w:rsidRDefault="00FA4DD7" w:rsidP="00DB0591">
            <w:pPr>
              <w:jc w:val="center"/>
            </w:pPr>
            <w:r>
              <w:t>1</w:t>
            </w:r>
          </w:p>
        </w:tc>
        <w:tc>
          <w:tcPr>
            <w:tcW w:w="3459" w:type="dxa"/>
          </w:tcPr>
          <w:p w14:paraId="13E444F4" w14:textId="2E680EB9" w:rsidR="00FA4DD7" w:rsidRDefault="00910C85" w:rsidP="00FA4DD7">
            <w:pPr>
              <w:cnfStyle w:val="000000100000" w:firstRow="0" w:lastRow="0" w:firstColumn="0" w:lastColumn="0" w:oddVBand="0" w:evenVBand="0" w:oddHBand="1" w:evenHBand="0" w:firstRowFirstColumn="0" w:firstRowLastColumn="0" w:lastRowFirstColumn="0" w:lastRowLastColumn="0"/>
            </w:pPr>
            <w:r>
              <w:t>Player Start</w:t>
            </w:r>
          </w:p>
        </w:tc>
        <w:tc>
          <w:tcPr>
            <w:tcW w:w="3690" w:type="dxa"/>
          </w:tcPr>
          <w:p w14:paraId="3735FBA4" w14:textId="33EC07A5" w:rsidR="00FA4DD7" w:rsidRDefault="00910C85" w:rsidP="00FA4DD7">
            <w:pPr>
              <w:cnfStyle w:val="000000100000" w:firstRow="0" w:lastRow="0" w:firstColumn="0" w:lastColumn="0" w:oddVBand="0" w:evenVBand="0" w:oddHBand="1" w:evenHBand="0" w:firstRowFirstColumn="0" w:firstRowLastColumn="0" w:lastRowFirstColumn="0" w:lastRowLastColumn="0"/>
            </w:pPr>
            <w:r>
              <w:t xml:space="preserve">The player will </w:t>
            </w:r>
            <w:r w:rsidR="0008732F">
              <w:t xml:space="preserve">start on </w:t>
            </w:r>
            <w:r w:rsidR="008E305A">
              <w:t>Ranger Ranch and will be</w:t>
            </w:r>
            <w:r w:rsidR="0008732F">
              <w:t xml:space="preserve"> facing directly where </w:t>
            </w:r>
            <w:r w:rsidR="008E305A">
              <w:t>he/she</w:t>
            </w:r>
            <w:r w:rsidR="0008732F">
              <w:t xml:space="preserve"> will need to travel to receive the main quest. Gunshots will lead the player to the designated location</w:t>
            </w:r>
            <w:r w:rsidR="00004D21">
              <w:t>.</w:t>
            </w:r>
          </w:p>
        </w:tc>
        <w:tc>
          <w:tcPr>
            <w:tcW w:w="1080" w:type="dxa"/>
            <w:vAlign w:val="center"/>
          </w:tcPr>
          <w:p w14:paraId="2D03827E" w14:textId="6513F438" w:rsidR="00FA4DD7" w:rsidRDefault="0008732F" w:rsidP="00F22306">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7AB1F349" w14:textId="34356AEB" w:rsidR="00FA4DD7" w:rsidRDefault="008E305A" w:rsidP="00F22306">
            <w:pPr>
              <w:jc w:val="center"/>
              <w:cnfStyle w:val="000000100000" w:firstRow="0" w:lastRow="0" w:firstColumn="0" w:lastColumn="0" w:oddVBand="0" w:evenVBand="0" w:oddHBand="1" w:evenHBand="0" w:firstRowFirstColumn="0" w:firstRowLastColumn="0" w:lastRowFirstColumn="0" w:lastRowLastColumn="0"/>
            </w:pPr>
            <w:r>
              <w:t>0:00</w:t>
            </w:r>
          </w:p>
        </w:tc>
        <w:tc>
          <w:tcPr>
            <w:tcW w:w="900" w:type="dxa"/>
            <w:vAlign w:val="center"/>
          </w:tcPr>
          <w:p w14:paraId="17CF3DB8" w14:textId="44FDEE68" w:rsidR="00FA4DD7" w:rsidRDefault="008E305A" w:rsidP="00F22306">
            <w:pPr>
              <w:jc w:val="center"/>
              <w:cnfStyle w:val="000000100000" w:firstRow="0" w:lastRow="0" w:firstColumn="0" w:lastColumn="0" w:oddVBand="0" w:evenVBand="0" w:oddHBand="1" w:evenHBand="0" w:firstRowFirstColumn="0" w:firstRowLastColumn="0" w:lastRowFirstColumn="0" w:lastRowLastColumn="0"/>
            </w:pPr>
            <w:r>
              <w:t>N</w:t>
            </w:r>
          </w:p>
        </w:tc>
      </w:tr>
      <w:tr w:rsidR="00FA4DD7" w14:paraId="6CC96498" w14:textId="77777777" w:rsidTr="00F22306">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9B5D941" w14:textId="77777777" w:rsidR="00FA4DD7" w:rsidRDefault="00FA4DD7" w:rsidP="00DB0591">
            <w:pPr>
              <w:jc w:val="center"/>
            </w:pPr>
            <w:r>
              <w:t>2</w:t>
            </w:r>
          </w:p>
        </w:tc>
        <w:tc>
          <w:tcPr>
            <w:tcW w:w="3459" w:type="dxa"/>
          </w:tcPr>
          <w:p w14:paraId="405C5453" w14:textId="22E9D249" w:rsidR="00FA4DD7" w:rsidRDefault="00910C85" w:rsidP="00FA4DD7">
            <w:pPr>
              <w:cnfStyle w:val="000000000000" w:firstRow="0" w:lastRow="0" w:firstColumn="0" w:lastColumn="0" w:oddVBand="0" w:evenVBand="0" w:oddHBand="0" w:evenHBand="0" w:firstRowFirstColumn="0" w:firstRowLastColumn="0" w:lastRowFirstColumn="0" w:lastRowLastColumn="0"/>
            </w:pPr>
            <w:r>
              <w:t xml:space="preserve">Player </w:t>
            </w:r>
            <w:r w:rsidR="006F4C14">
              <w:t>Meets NPC</w:t>
            </w:r>
          </w:p>
        </w:tc>
        <w:tc>
          <w:tcPr>
            <w:tcW w:w="3690" w:type="dxa"/>
          </w:tcPr>
          <w:p w14:paraId="311BD975" w14:textId="51E38AD9" w:rsidR="00FA4DD7" w:rsidRDefault="0008732F" w:rsidP="00FA4DD7">
            <w:pPr>
              <w:cnfStyle w:val="000000000000" w:firstRow="0" w:lastRow="0" w:firstColumn="0" w:lastColumn="0" w:oddVBand="0" w:evenVBand="0" w:oddHBand="0" w:evenHBand="0" w:firstRowFirstColumn="0" w:firstRowLastColumn="0" w:lastRowFirstColumn="0" w:lastRowLastColumn="0"/>
            </w:pPr>
            <w:r>
              <w:t>The Player will discover Brotherhood member, Paladin Cohen fighting off</w:t>
            </w:r>
            <w:r w:rsidR="008E305A">
              <w:t xml:space="preserve"> 3</w:t>
            </w:r>
            <w:r>
              <w:t xml:space="preserve"> Ghouls</w:t>
            </w:r>
            <w:r w:rsidR="007202B8">
              <w:t xml:space="preserve"> as he is trying to secure a bunker at this location</w:t>
            </w:r>
            <w:r>
              <w:t>. The player will</w:t>
            </w:r>
            <w:r w:rsidR="008E305A">
              <w:t xml:space="preserve"> help</w:t>
            </w:r>
            <w:r>
              <w:t xml:space="preserve"> Cohen fight off the ghouls and engage in a conversation </w:t>
            </w:r>
            <w:r w:rsidR="007202B8">
              <w:t xml:space="preserve">afterwards </w:t>
            </w:r>
            <w:r>
              <w:t xml:space="preserve">where the player will receive the quest from Cohen to visit </w:t>
            </w:r>
            <w:proofErr w:type="gramStart"/>
            <w:r>
              <w:t>a</w:t>
            </w:r>
            <w:proofErr w:type="gramEnd"/>
            <w:r>
              <w:t xml:space="preserve"> underground layer where humans are </w:t>
            </w:r>
            <w:r w:rsidR="008E305A">
              <w:t xml:space="preserve">supposedly </w:t>
            </w:r>
            <w:r>
              <w:t xml:space="preserve">being </w:t>
            </w:r>
            <w:r w:rsidR="008E305A">
              <w:t>held captive</w:t>
            </w:r>
            <w:r>
              <w:t xml:space="preserve"> by Super</w:t>
            </w:r>
            <w:r w:rsidR="008E305A">
              <w:t>-</w:t>
            </w:r>
            <w:r>
              <w:t>mutants.</w:t>
            </w:r>
          </w:p>
        </w:tc>
        <w:tc>
          <w:tcPr>
            <w:tcW w:w="1080" w:type="dxa"/>
            <w:vAlign w:val="center"/>
          </w:tcPr>
          <w:p w14:paraId="14722729" w14:textId="498D070C" w:rsidR="00FA4DD7" w:rsidRDefault="0008732F" w:rsidP="00F22306">
            <w:pPr>
              <w:jc w:val="center"/>
              <w:cnfStyle w:val="000000000000" w:firstRow="0" w:lastRow="0" w:firstColumn="0" w:lastColumn="0" w:oddVBand="0" w:evenVBand="0" w:oddHBand="0" w:evenHBand="0" w:firstRowFirstColumn="0" w:firstRowLastColumn="0" w:lastRowFirstColumn="0" w:lastRowLastColumn="0"/>
            </w:pPr>
            <w:r>
              <w:t>3</w:t>
            </w:r>
          </w:p>
        </w:tc>
        <w:tc>
          <w:tcPr>
            <w:tcW w:w="990" w:type="dxa"/>
            <w:vAlign w:val="center"/>
          </w:tcPr>
          <w:p w14:paraId="7A551892" w14:textId="64E5DD07" w:rsidR="00FA4DD7" w:rsidRDefault="008E305A" w:rsidP="008E305A">
            <w:pPr>
              <w:cnfStyle w:val="000000000000" w:firstRow="0" w:lastRow="0" w:firstColumn="0" w:lastColumn="0" w:oddVBand="0" w:evenVBand="0" w:oddHBand="0" w:evenHBand="0" w:firstRowFirstColumn="0" w:firstRowLastColumn="0" w:lastRowFirstColumn="0" w:lastRowLastColumn="0"/>
            </w:pPr>
            <w:r>
              <w:t xml:space="preserve">   0:35 </w:t>
            </w:r>
          </w:p>
        </w:tc>
        <w:tc>
          <w:tcPr>
            <w:tcW w:w="900" w:type="dxa"/>
            <w:vAlign w:val="center"/>
          </w:tcPr>
          <w:p w14:paraId="2D9CA096" w14:textId="5CAFEA1D" w:rsidR="00FA4DD7" w:rsidRDefault="008E305A" w:rsidP="00F22306">
            <w:pPr>
              <w:jc w:val="center"/>
              <w:cnfStyle w:val="000000000000" w:firstRow="0" w:lastRow="0" w:firstColumn="0" w:lastColumn="0" w:oddVBand="0" w:evenVBand="0" w:oddHBand="0" w:evenHBand="0" w:firstRowFirstColumn="0" w:firstRowLastColumn="0" w:lastRowFirstColumn="0" w:lastRowLastColumn="0"/>
            </w:pPr>
            <w:r>
              <w:t>N</w:t>
            </w:r>
          </w:p>
        </w:tc>
      </w:tr>
    </w:tbl>
    <w:p w14:paraId="0D5D5059" w14:textId="77777777" w:rsidR="00502D9E" w:rsidRDefault="00502D9E" w:rsidP="00D80A7A">
      <w:pPr>
        <w:pStyle w:val="Heading3"/>
      </w:pPr>
    </w:p>
    <w:p w14:paraId="235FE8DE" w14:textId="42AFFDD5" w:rsidR="00783BCD" w:rsidRDefault="00783BCD" w:rsidP="00783BCD">
      <w:pPr>
        <w:pStyle w:val="Heading3"/>
      </w:pPr>
      <w:bookmarkStart w:id="8" w:name="_Toc3020911"/>
      <w:r>
        <w:t>New Broken Hills</w:t>
      </w:r>
      <w:bookmarkEnd w:id="8"/>
    </w:p>
    <w:p w14:paraId="4843CD30" w14:textId="2D03FDF5" w:rsidR="009043FE" w:rsidRDefault="00783BCD" w:rsidP="00783BCD">
      <w:pPr>
        <w:jc w:val="center"/>
      </w:pPr>
      <w:r>
        <w:rPr>
          <w:noProof/>
        </w:rPr>
        <w:drawing>
          <wp:inline distT="0" distB="0" distL="0" distR="0" wp14:anchorId="522879E2" wp14:editId="492C2D31">
            <wp:extent cx="5943600" cy="52736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p2Newbrokenhills.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5273675"/>
                    </a:xfrm>
                    <a:prstGeom prst="rect">
                      <a:avLst/>
                    </a:prstGeom>
                  </pic:spPr>
                </pic:pic>
              </a:graphicData>
            </a:graphic>
          </wp:inline>
        </w:drawing>
      </w:r>
    </w:p>
    <w:p w14:paraId="6C238F5D" w14:textId="4FE94185" w:rsidR="009043FE" w:rsidRPr="006D1C3F" w:rsidRDefault="009043FE" w:rsidP="009043FE">
      <w:pPr>
        <w:pStyle w:val="Caption"/>
        <w:jc w:val="center"/>
      </w:pPr>
      <w:bookmarkStart w:id="9" w:name="_Toc460249678"/>
      <w:r>
        <w:t xml:space="preserve">Figure </w:t>
      </w:r>
      <w:r w:rsidR="00DD3B51">
        <w:t>3</w:t>
      </w:r>
      <w:r>
        <w:t xml:space="preserve">: </w:t>
      </w:r>
      <w:r>
        <w:rPr>
          <w:noProof/>
        </w:rPr>
        <w:t xml:space="preserve"> </w:t>
      </w:r>
      <w:bookmarkEnd w:id="9"/>
      <w:r w:rsidR="00783BCD">
        <w:rPr>
          <w:noProof/>
        </w:rPr>
        <w:t>New Broken Hills</w:t>
      </w:r>
    </w:p>
    <w:tbl>
      <w:tblPr>
        <w:tblStyle w:val="GridTable4-Accent1"/>
        <w:tblW w:w="10834" w:type="dxa"/>
        <w:jc w:val="center"/>
        <w:tblLayout w:type="fixed"/>
        <w:tblLook w:val="04A0" w:firstRow="1" w:lastRow="0" w:firstColumn="1" w:lastColumn="0" w:noHBand="0" w:noVBand="1"/>
      </w:tblPr>
      <w:tblGrid>
        <w:gridCol w:w="715"/>
        <w:gridCol w:w="3459"/>
        <w:gridCol w:w="3690"/>
        <w:gridCol w:w="1080"/>
        <w:gridCol w:w="990"/>
        <w:gridCol w:w="900"/>
      </w:tblGrid>
      <w:tr w:rsidR="009043FE" w14:paraId="154ED88E" w14:textId="77777777" w:rsidTr="009043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2B3FD654" w14:textId="77777777" w:rsidR="009043FE" w:rsidRDefault="009043FE" w:rsidP="009043FE">
            <w:pPr>
              <w:jc w:val="center"/>
            </w:pPr>
            <w:r>
              <w:br w:type="page"/>
              <w:t>Map Label</w:t>
            </w:r>
          </w:p>
        </w:tc>
        <w:tc>
          <w:tcPr>
            <w:tcW w:w="3459" w:type="dxa"/>
            <w:vAlign w:val="bottom"/>
          </w:tcPr>
          <w:p w14:paraId="4B0E0B96"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Event Description</w:t>
            </w:r>
          </w:p>
        </w:tc>
        <w:tc>
          <w:tcPr>
            <w:tcW w:w="3690" w:type="dxa"/>
            <w:vAlign w:val="bottom"/>
          </w:tcPr>
          <w:p w14:paraId="74DF66BC" w14:textId="77777777" w:rsidR="009043FE" w:rsidRDefault="00D33C42" w:rsidP="009043FE">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080" w:type="dxa"/>
            <w:vAlign w:val="bottom"/>
          </w:tcPr>
          <w:p w14:paraId="3975340E"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605ADD5E"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18EB48A6"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Wow?</w:t>
            </w:r>
          </w:p>
        </w:tc>
      </w:tr>
      <w:tr w:rsidR="00004D21" w14:paraId="68DBAF5B" w14:textId="77777777" w:rsidTr="009043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0CD687AC" w14:textId="3715CA1D" w:rsidR="00004D21" w:rsidRDefault="00004D21" w:rsidP="00004D21">
            <w:pPr>
              <w:jc w:val="center"/>
            </w:pPr>
            <w:r>
              <w:t>3</w:t>
            </w:r>
          </w:p>
        </w:tc>
        <w:tc>
          <w:tcPr>
            <w:tcW w:w="3459" w:type="dxa"/>
          </w:tcPr>
          <w:p w14:paraId="1D1F7AEC" w14:textId="4C048F1C" w:rsidR="00004D21" w:rsidRDefault="00004D21" w:rsidP="00004D21">
            <w:pPr>
              <w:cnfStyle w:val="000000100000" w:firstRow="0" w:lastRow="0" w:firstColumn="0" w:lastColumn="0" w:oddVBand="0" w:evenVBand="0" w:oddHBand="1" w:evenHBand="0" w:firstRowFirstColumn="0" w:firstRowLastColumn="0" w:lastRowFirstColumn="0" w:lastRowLastColumn="0"/>
            </w:pPr>
            <w:r>
              <w:t>Player Receives Quest</w:t>
            </w:r>
          </w:p>
        </w:tc>
        <w:tc>
          <w:tcPr>
            <w:tcW w:w="3690" w:type="dxa"/>
          </w:tcPr>
          <w:p w14:paraId="5BBB745E" w14:textId="0508DE16" w:rsidR="00004D21" w:rsidRDefault="00004D21" w:rsidP="00004D21">
            <w:pPr>
              <w:cnfStyle w:val="000000100000" w:firstRow="0" w:lastRow="0" w:firstColumn="0" w:lastColumn="0" w:oddVBand="0" w:evenVBand="0" w:oddHBand="1" w:evenHBand="0" w:firstRowFirstColumn="0" w:firstRowLastColumn="0" w:lastRowFirstColumn="0" w:lastRowLastColumn="0"/>
            </w:pPr>
            <w:r>
              <w:t>After receiving the quest, the player will travel to the nearby bunker entrance at the Robotics Disposal Ground to a settlement where the player will enter to carry out the quest.</w:t>
            </w:r>
          </w:p>
        </w:tc>
        <w:tc>
          <w:tcPr>
            <w:tcW w:w="1080" w:type="dxa"/>
            <w:vAlign w:val="center"/>
          </w:tcPr>
          <w:p w14:paraId="416C22AC" w14:textId="591B7398" w:rsidR="00004D21" w:rsidRDefault="005B3351" w:rsidP="00004D21">
            <w:pPr>
              <w:jc w:val="center"/>
              <w:cnfStyle w:val="000000100000" w:firstRow="0" w:lastRow="0" w:firstColumn="0" w:lastColumn="0" w:oddVBand="0" w:evenVBand="0" w:oddHBand="1" w:evenHBand="0" w:firstRowFirstColumn="0" w:firstRowLastColumn="0" w:lastRowFirstColumn="0" w:lastRowLastColumn="0"/>
            </w:pPr>
            <w:r>
              <w:t>3</w:t>
            </w:r>
          </w:p>
        </w:tc>
        <w:tc>
          <w:tcPr>
            <w:tcW w:w="990" w:type="dxa"/>
            <w:vAlign w:val="center"/>
          </w:tcPr>
          <w:p w14:paraId="6C7B093B" w14:textId="3B0FC051" w:rsidR="00004D21" w:rsidRDefault="005B3351" w:rsidP="00004D21">
            <w:pPr>
              <w:jc w:val="center"/>
              <w:cnfStyle w:val="000000100000" w:firstRow="0" w:lastRow="0" w:firstColumn="0" w:lastColumn="0" w:oddVBand="0" w:evenVBand="0" w:oddHBand="1" w:evenHBand="0" w:firstRowFirstColumn="0" w:firstRowLastColumn="0" w:lastRowFirstColumn="0" w:lastRowLastColumn="0"/>
            </w:pPr>
            <w:r>
              <w:t>4:15</w:t>
            </w:r>
          </w:p>
        </w:tc>
        <w:tc>
          <w:tcPr>
            <w:tcW w:w="900" w:type="dxa"/>
            <w:vAlign w:val="center"/>
          </w:tcPr>
          <w:p w14:paraId="471E1A17" w14:textId="63EAE697" w:rsidR="00004D21" w:rsidRDefault="005B3351" w:rsidP="00004D21">
            <w:pPr>
              <w:jc w:val="center"/>
              <w:cnfStyle w:val="000000100000" w:firstRow="0" w:lastRow="0" w:firstColumn="0" w:lastColumn="0" w:oddVBand="0" w:evenVBand="0" w:oddHBand="1" w:evenHBand="0" w:firstRowFirstColumn="0" w:firstRowLastColumn="0" w:lastRowFirstColumn="0" w:lastRowLastColumn="0"/>
            </w:pPr>
            <w:r>
              <w:t>N</w:t>
            </w:r>
          </w:p>
        </w:tc>
      </w:tr>
      <w:tr w:rsidR="00004D21" w14:paraId="57211723" w14:textId="77777777" w:rsidTr="009043FE">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4EE32F71" w14:textId="075D9712" w:rsidR="00004D21" w:rsidRDefault="00004D21" w:rsidP="00004D21">
            <w:pPr>
              <w:jc w:val="center"/>
            </w:pPr>
            <w:r>
              <w:t>4</w:t>
            </w:r>
          </w:p>
        </w:tc>
        <w:tc>
          <w:tcPr>
            <w:tcW w:w="3459" w:type="dxa"/>
          </w:tcPr>
          <w:p w14:paraId="7C9FE5C7" w14:textId="1773D95A" w:rsidR="00004D21" w:rsidRPr="00004D21" w:rsidRDefault="00004D21" w:rsidP="00004D21">
            <w:pPr>
              <w:cnfStyle w:val="000000000000" w:firstRow="0" w:lastRow="0" w:firstColumn="0" w:lastColumn="0" w:oddVBand="0" w:evenVBand="0" w:oddHBand="0" w:evenHBand="0" w:firstRowFirstColumn="0" w:firstRowLastColumn="0" w:lastRowFirstColumn="0" w:lastRowLastColumn="0"/>
            </w:pPr>
            <w:r w:rsidRPr="00004D21">
              <w:t>Player speaks to the leader of New Broken Hills</w:t>
            </w:r>
          </w:p>
        </w:tc>
        <w:tc>
          <w:tcPr>
            <w:tcW w:w="3690" w:type="dxa"/>
          </w:tcPr>
          <w:p w14:paraId="1D3EFA6E" w14:textId="2621B016" w:rsidR="00004D21" w:rsidRPr="00004D21" w:rsidRDefault="00004D21" w:rsidP="00004D21">
            <w:pPr>
              <w:cnfStyle w:val="000000000000" w:firstRow="0" w:lastRow="0" w:firstColumn="0" w:lastColumn="0" w:oddVBand="0" w:evenVBand="0" w:oddHBand="0" w:evenHBand="0" w:firstRowFirstColumn="0" w:firstRowLastColumn="0" w:lastRowFirstColumn="0" w:lastRowLastColumn="0"/>
            </w:pPr>
            <w:r>
              <w:t xml:space="preserve">Upon entering the bunker, the player will greet a woman by the name of </w:t>
            </w:r>
            <w:r>
              <w:lastRenderedPageBreak/>
              <w:t>Sidney</w:t>
            </w:r>
            <w:r w:rsidR="004737C6">
              <w:t xml:space="preserve"> Graham. She welcomes you to the settlement to which she informs you of their coexistence with </w:t>
            </w:r>
            <w:proofErr w:type="spellStart"/>
            <w:r w:rsidR="004737C6">
              <w:t>Supermutants</w:t>
            </w:r>
            <w:proofErr w:type="spellEnd"/>
            <w:r w:rsidR="004737C6">
              <w:t>. The player can choose to</w:t>
            </w:r>
            <w:r w:rsidR="0045045B">
              <w:t xml:space="preserve"> kill</w:t>
            </w:r>
            <w:r w:rsidR="004737C6">
              <w:t xml:space="preserve"> all the </w:t>
            </w:r>
            <w:proofErr w:type="spellStart"/>
            <w:r w:rsidR="004737C6">
              <w:t>Supermutant’s</w:t>
            </w:r>
            <w:proofErr w:type="spellEnd"/>
            <w:r w:rsidR="004737C6">
              <w:t xml:space="preserve"> and proceed toward the </w:t>
            </w:r>
            <w:r w:rsidR="0045045B">
              <w:t xml:space="preserve">underground layer </w:t>
            </w:r>
            <w:r w:rsidR="004737C6">
              <w:t>if they choose to carry out Paladin’s request.</w:t>
            </w:r>
          </w:p>
        </w:tc>
        <w:tc>
          <w:tcPr>
            <w:tcW w:w="1080" w:type="dxa"/>
            <w:vAlign w:val="center"/>
          </w:tcPr>
          <w:p w14:paraId="141A209C" w14:textId="303C30EB" w:rsidR="00004D21" w:rsidRDefault="005B3351" w:rsidP="005B3351">
            <w:pPr>
              <w:jc w:val="center"/>
              <w:cnfStyle w:val="000000000000" w:firstRow="0" w:lastRow="0" w:firstColumn="0" w:lastColumn="0" w:oddVBand="0" w:evenVBand="0" w:oddHBand="0" w:evenHBand="0" w:firstRowFirstColumn="0" w:firstRowLastColumn="0" w:lastRowFirstColumn="0" w:lastRowLastColumn="0"/>
            </w:pPr>
            <w:r>
              <w:lastRenderedPageBreak/>
              <w:t>0-5</w:t>
            </w:r>
          </w:p>
        </w:tc>
        <w:tc>
          <w:tcPr>
            <w:tcW w:w="990" w:type="dxa"/>
            <w:vAlign w:val="center"/>
          </w:tcPr>
          <w:p w14:paraId="4961C18F" w14:textId="58B139E9" w:rsidR="00004D21" w:rsidRDefault="005B3351" w:rsidP="00004D21">
            <w:pPr>
              <w:jc w:val="center"/>
              <w:cnfStyle w:val="000000000000" w:firstRow="0" w:lastRow="0" w:firstColumn="0" w:lastColumn="0" w:oddVBand="0" w:evenVBand="0" w:oddHBand="0" w:evenHBand="0" w:firstRowFirstColumn="0" w:firstRowLastColumn="0" w:lastRowFirstColumn="0" w:lastRowLastColumn="0"/>
            </w:pPr>
            <w:r>
              <w:t>4:25</w:t>
            </w:r>
          </w:p>
        </w:tc>
        <w:tc>
          <w:tcPr>
            <w:tcW w:w="900" w:type="dxa"/>
            <w:vAlign w:val="center"/>
          </w:tcPr>
          <w:p w14:paraId="464B7054" w14:textId="22078FD0" w:rsidR="00004D21" w:rsidRDefault="005B3351" w:rsidP="00004D21">
            <w:pPr>
              <w:jc w:val="center"/>
              <w:cnfStyle w:val="000000000000" w:firstRow="0" w:lastRow="0" w:firstColumn="0" w:lastColumn="0" w:oddVBand="0" w:evenVBand="0" w:oddHBand="0" w:evenHBand="0" w:firstRowFirstColumn="0" w:firstRowLastColumn="0" w:lastRowFirstColumn="0" w:lastRowLastColumn="0"/>
            </w:pPr>
            <w:r>
              <w:t>Y</w:t>
            </w:r>
          </w:p>
        </w:tc>
      </w:tr>
      <w:tr w:rsidR="00004D21" w14:paraId="689BD454" w14:textId="77777777" w:rsidTr="009043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B8184A4" w14:textId="738123F5" w:rsidR="00004D21" w:rsidRDefault="00004D21" w:rsidP="00004D21">
            <w:pPr>
              <w:jc w:val="center"/>
            </w:pPr>
            <w:r>
              <w:t>5</w:t>
            </w:r>
          </w:p>
        </w:tc>
        <w:tc>
          <w:tcPr>
            <w:tcW w:w="3459" w:type="dxa"/>
          </w:tcPr>
          <w:p w14:paraId="22CA42C6" w14:textId="16622A32" w:rsidR="00004D21" w:rsidRDefault="00004D21" w:rsidP="00004D21">
            <w:pPr>
              <w:cnfStyle w:val="000000100000" w:firstRow="0" w:lastRow="0" w:firstColumn="0" w:lastColumn="0" w:oddVBand="0" w:evenVBand="0" w:oddHBand="1" w:evenHBand="0" w:firstRowFirstColumn="0" w:firstRowLastColumn="0" w:lastRowFirstColumn="0" w:lastRowLastColumn="0"/>
            </w:pPr>
            <w:r>
              <w:t>Player travels to Nuclear materials</w:t>
            </w:r>
          </w:p>
        </w:tc>
        <w:tc>
          <w:tcPr>
            <w:tcW w:w="3690" w:type="dxa"/>
          </w:tcPr>
          <w:p w14:paraId="44706C70" w14:textId="18FD838F" w:rsidR="00004D21" w:rsidRDefault="004737C6" w:rsidP="00004D21">
            <w:pPr>
              <w:cnfStyle w:val="000000100000" w:firstRow="0" w:lastRow="0" w:firstColumn="0" w:lastColumn="0" w:oddVBand="0" w:evenVBand="0" w:oddHBand="1" w:evenHBand="0" w:firstRowFirstColumn="0" w:firstRowLastColumn="0" w:lastRowFirstColumn="0" w:lastRowLastColumn="0"/>
            </w:pPr>
            <w:r>
              <w:t xml:space="preserve">After exploring the settlement, the location of nuclear materials become revealed in the bunker entrance just north of the settlement. It’s guarded by a </w:t>
            </w:r>
            <w:proofErr w:type="spellStart"/>
            <w:r>
              <w:t>Supermutant</w:t>
            </w:r>
            <w:proofErr w:type="spellEnd"/>
            <w:r>
              <w:t xml:space="preserve"> named </w:t>
            </w:r>
            <w:proofErr w:type="spellStart"/>
            <w:r>
              <w:t>Gr</w:t>
            </w:r>
            <w:r w:rsidR="0045045B">
              <w:t>em</w:t>
            </w:r>
            <w:proofErr w:type="spellEnd"/>
            <w:r>
              <w:t xml:space="preserve"> that the player can speak to.</w:t>
            </w:r>
          </w:p>
        </w:tc>
        <w:tc>
          <w:tcPr>
            <w:tcW w:w="1080" w:type="dxa"/>
            <w:vAlign w:val="center"/>
          </w:tcPr>
          <w:p w14:paraId="27FCDB9B" w14:textId="160D1041" w:rsidR="00004D21" w:rsidRDefault="005B3351" w:rsidP="00004D21">
            <w:pPr>
              <w:jc w:val="center"/>
              <w:cnfStyle w:val="000000100000" w:firstRow="0" w:lastRow="0" w:firstColumn="0" w:lastColumn="0" w:oddVBand="0" w:evenVBand="0" w:oddHBand="1" w:evenHBand="0" w:firstRowFirstColumn="0" w:firstRowLastColumn="0" w:lastRowFirstColumn="0" w:lastRowLastColumn="0"/>
            </w:pPr>
            <w:r>
              <w:t>0-5</w:t>
            </w:r>
          </w:p>
        </w:tc>
        <w:tc>
          <w:tcPr>
            <w:tcW w:w="990" w:type="dxa"/>
            <w:vAlign w:val="center"/>
          </w:tcPr>
          <w:p w14:paraId="2A8197C3" w14:textId="4B71027F" w:rsidR="00004D21" w:rsidRDefault="006273E1" w:rsidP="00004D21">
            <w:pPr>
              <w:jc w:val="center"/>
              <w:cnfStyle w:val="000000100000" w:firstRow="0" w:lastRow="0" w:firstColumn="0" w:lastColumn="0" w:oddVBand="0" w:evenVBand="0" w:oddHBand="1" w:evenHBand="0" w:firstRowFirstColumn="0" w:firstRowLastColumn="0" w:lastRowFirstColumn="0" w:lastRowLastColumn="0"/>
            </w:pPr>
            <w:r>
              <w:t>8:40</w:t>
            </w:r>
          </w:p>
        </w:tc>
        <w:tc>
          <w:tcPr>
            <w:tcW w:w="900" w:type="dxa"/>
            <w:vAlign w:val="center"/>
          </w:tcPr>
          <w:p w14:paraId="48A7CE22" w14:textId="1724F52F" w:rsidR="00004D21" w:rsidRDefault="005B3351" w:rsidP="00004D21">
            <w:pPr>
              <w:jc w:val="center"/>
              <w:cnfStyle w:val="000000100000" w:firstRow="0" w:lastRow="0" w:firstColumn="0" w:lastColumn="0" w:oddVBand="0" w:evenVBand="0" w:oddHBand="1" w:evenHBand="0" w:firstRowFirstColumn="0" w:firstRowLastColumn="0" w:lastRowFirstColumn="0" w:lastRowLastColumn="0"/>
            </w:pPr>
            <w:r>
              <w:t>N</w:t>
            </w:r>
          </w:p>
        </w:tc>
      </w:tr>
    </w:tbl>
    <w:p w14:paraId="7D2DC42D" w14:textId="77777777" w:rsidR="00502D9E" w:rsidRDefault="00502D9E" w:rsidP="00502D9E">
      <w:pPr>
        <w:pStyle w:val="Heading3"/>
      </w:pPr>
    </w:p>
    <w:p w14:paraId="7B353144" w14:textId="77777777" w:rsidR="00783BCD" w:rsidRDefault="00783BCD" w:rsidP="00783BCD">
      <w:pPr>
        <w:pStyle w:val="Heading3"/>
      </w:pPr>
      <w:bookmarkStart w:id="10" w:name="_Toc3020912"/>
      <w:r>
        <w:t>New Broken Hills (Mutant’s Layer)</w:t>
      </w:r>
      <w:bookmarkEnd w:id="10"/>
    </w:p>
    <w:p w14:paraId="0F71E584" w14:textId="23005BB3" w:rsidR="00502D9E" w:rsidRDefault="00783BCD" w:rsidP="00502D9E">
      <w:r>
        <w:rPr>
          <w:noProof/>
        </w:rPr>
        <w:drawing>
          <wp:inline distT="0" distB="0" distL="0" distR="0" wp14:anchorId="688B63C0" wp14:editId="0B07137B">
            <wp:extent cx="5792008" cy="412490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p3_brokenHills_nukemat.png"/>
                    <pic:cNvPicPr/>
                  </pic:nvPicPr>
                  <pic:blipFill>
                    <a:blip r:embed="rId14">
                      <a:extLst>
                        <a:ext uri="{28A0092B-C50C-407E-A947-70E740481C1C}">
                          <a14:useLocalDpi xmlns:a14="http://schemas.microsoft.com/office/drawing/2010/main" val="0"/>
                        </a:ext>
                      </a:extLst>
                    </a:blip>
                    <a:stretch>
                      <a:fillRect/>
                    </a:stretch>
                  </pic:blipFill>
                  <pic:spPr>
                    <a:xfrm>
                      <a:off x="0" y="0"/>
                      <a:ext cx="5792008" cy="4124901"/>
                    </a:xfrm>
                    <a:prstGeom prst="rect">
                      <a:avLst/>
                    </a:prstGeom>
                  </pic:spPr>
                </pic:pic>
              </a:graphicData>
            </a:graphic>
          </wp:inline>
        </w:drawing>
      </w:r>
    </w:p>
    <w:p w14:paraId="5FCA992C" w14:textId="48DD3DE6" w:rsidR="00783BCD" w:rsidRPr="00502D9E" w:rsidRDefault="00783BCD" w:rsidP="00783BCD">
      <w:pPr>
        <w:pStyle w:val="Caption"/>
        <w:jc w:val="center"/>
      </w:pPr>
      <w:r>
        <w:t xml:space="preserve">Figure </w:t>
      </w:r>
      <w:r w:rsidR="00DD3B51">
        <w:t>4</w:t>
      </w:r>
      <w:r>
        <w:t xml:space="preserve">: </w:t>
      </w:r>
      <w:r>
        <w:rPr>
          <w:noProof/>
        </w:rPr>
        <w:t xml:space="preserve"> New Broken Hills Mutant Layer</w:t>
      </w:r>
    </w:p>
    <w:tbl>
      <w:tblPr>
        <w:tblStyle w:val="GridTable4-Accent1"/>
        <w:tblpPr w:leftFromText="180" w:rightFromText="180" w:vertAnchor="text" w:horzAnchor="page" w:tblpX="781" w:tblpY="259"/>
        <w:tblW w:w="10834" w:type="dxa"/>
        <w:tblLayout w:type="fixed"/>
        <w:tblLook w:val="04A0" w:firstRow="1" w:lastRow="0" w:firstColumn="1" w:lastColumn="0" w:noHBand="0" w:noVBand="1"/>
      </w:tblPr>
      <w:tblGrid>
        <w:gridCol w:w="715"/>
        <w:gridCol w:w="3459"/>
        <w:gridCol w:w="3690"/>
        <w:gridCol w:w="1080"/>
        <w:gridCol w:w="990"/>
        <w:gridCol w:w="900"/>
      </w:tblGrid>
      <w:tr w:rsidR="006A0617" w14:paraId="3613D84D" w14:textId="77777777" w:rsidTr="006A0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Align w:val="bottom"/>
          </w:tcPr>
          <w:p w14:paraId="1DDA7475" w14:textId="77777777" w:rsidR="006A0617" w:rsidRDefault="006A0617" w:rsidP="006A0617">
            <w:pPr>
              <w:jc w:val="center"/>
            </w:pPr>
            <w:r>
              <w:lastRenderedPageBreak/>
              <w:br w:type="page"/>
              <w:t>Map Label</w:t>
            </w:r>
          </w:p>
        </w:tc>
        <w:tc>
          <w:tcPr>
            <w:tcW w:w="3459" w:type="dxa"/>
            <w:vAlign w:val="bottom"/>
          </w:tcPr>
          <w:p w14:paraId="60B26E84" w14:textId="77777777" w:rsidR="006A0617" w:rsidRDefault="006A0617" w:rsidP="006A0617">
            <w:pPr>
              <w:jc w:val="center"/>
              <w:cnfStyle w:val="100000000000" w:firstRow="1" w:lastRow="0" w:firstColumn="0" w:lastColumn="0" w:oddVBand="0" w:evenVBand="0" w:oddHBand="0" w:evenHBand="0" w:firstRowFirstColumn="0" w:firstRowLastColumn="0" w:lastRowFirstColumn="0" w:lastRowLastColumn="0"/>
            </w:pPr>
            <w:r>
              <w:t>Event Description</w:t>
            </w:r>
          </w:p>
        </w:tc>
        <w:tc>
          <w:tcPr>
            <w:tcW w:w="3690" w:type="dxa"/>
            <w:vAlign w:val="bottom"/>
          </w:tcPr>
          <w:p w14:paraId="384698C4" w14:textId="77777777" w:rsidR="006A0617" w:rsidRDefault="006A0617" w:rsidP="006A0617">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080" w:type="dxa"/>
            <w:vAlign w:val="bottom"/>
          </w:tcPr>
          <w:p w14:paraId="075F76BE" w14:textId="77777777" w:rsidR="006A0617" w:rsidRDefault="006A0617" w:rsidP="006A0617">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745AFAD6" w14:textId="77777777" w:rsidR="006A0617" w:rsidRDefault="006A0617" w:rsidP="006A0617">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6155DD33" w14:textId="77777777" w:rsidR="006A0617" w:rsidRDefault="006A0617" w:rsidP="006A0617">
            <w:pPr>
              <w:jc w:val="center"/>
              <w:cnfStyle w:val="100000000000" w:firstRow="1" w:lastRow="0" w:firstColumn="0" w:lastColumn="0" w:oddVBand="0" w:evenVBand="0" w:oddHBand="0" w:evenHBand="0" w:firstRowFirstColumn="0" w:firstRowLastColumn="0" w:lastRowFirstColumn="0" w:lastRowLastColumn="0"/>
            </w:pPr>
            <w:r>
              <w:t>Wow?</w:t>
            </w:r>
          </w:p>
        </w:tc>
      </w:tr>
      <w:tr w:rsidR="006A0617" w14:paraId="000C6D44" w14:textId="77777777" w:rsidTr="006A0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59677144" w14:textId="77777777" w:rsidR="006A0617" w:rsidRDefault="006A0617" w:rsidP="006A0617">
            <w:pPr>
              <w:jc w:val="center"/>
            </w:pPr>
            <w:r>
              <w:t>6</w:t>
            </w:r>
          </w:p>
        </w:tc>
        <w:tc>
          <w:tcPr>
            <w:tcW w:w="3459" w:type="dxa"/>
          </w:tcPr>
          <w:p w14:paraId="707121A8" w14:textId="3F048423" w:rsidR="006A0617" w:rsidRDefault="00783BCD" w:rsidP="006A0617">
            <w:pPr>
              <w:cnfStyle w:val="000000100000" w:firstRow="0" w:lastRow="0" w:firstColumn="0" w:lastColumn="0" w:oddVBand="0" w:evenVBand="0" w:oddHBand="1" w:evenHBand="0" w:firstRowFirstColumn="0" w:firstRowLastColumn="0" w:lastRowFirstColumn="0" w:lastRowLastColumn="0"/>
            </w:pPr>
            <w:r>
              <w:t xml:space="preserve">Player discovers the </w:t>
            </w:r>
            <w:r w:rsidR="008F5791">
              <w:t>Mutant layer</w:t>
            </w:r>
          </w:p>
        </w:tc>
        <w:tc>
          <w:tcPr>
            <w:tcW w:w="3690" w:type="dxa"/>
          </w:tcPr>
          <w:p w14:paraId="3F250FB6" w14:textId="72335269" w:rsidR="006A0617" w:rsidRDefault="004737C6" w:rsidP="006A0617">
            <w:pPr>
              <w:cnfStyle w:val="000000100000" w:firstRow="0" w:lastRow="0" w:firstColumn="0" w:lastColumn="0" w:oddVBand="0" w:evenVBand="0" w:oddHBand="1" w:evenHBand="0" w:firstRowFirstColumn="0" w:firstRowLastColumn="0" w:lastRowFirstColumn="0" w:lastRowLastColumn="0"/>
            </w:pPr>
            <w:r>
              <w:t xml:space="preserve">After entering the underground mutant’s layer, the player will fight past seven </w:t>
            </w:r>
            <w:proofErr w:type="spellStart"/>
            <w:r>
              <w:t>radroaches</w:t>
            </w:r>
            <w:proofErr w:type="spellEnd"/>
            <w:r>
              <w:t xml:space="preserve">. The </w:t>
            </w:r>
            <w:proofErr w:type="spellStart"/>
            <w:r>
              <w:t>Supermutant’s</w:t>
            </w:r>
            <w:proofErr w:type="spellEnd"/>
            <w:r>
              <w:t xml:space="preserve"> resting post has a couple of mini nukes and a </w:t>
            </w:r>
            <w:proofErr w:type="spellStart"/>
            <w:r>
              <w:t>fatboy</w:t>
            </w:r>
            <w:proofErr w:type="spellEnd"/>
            <w:r>
              <w:t xml:space="preserve"> the player can grab to fight off the combat the player will have the choice of making in the future.</w:t>
            </w:r>
          </w:p>
        </w:tc>
        <w:tc>
          <w:tcPr>
            <w:tcW w:w="1080" w:type="dxa"/>
            <w:vAlign w:val="center"/>
          </w:tcPr>
          <w:p w14:paraId="0BD87F54" w14:textId="102D8243" w:rsidR="006A0617" w:rsidRDefault="005B3351" w:rsidP="006A0617">
            <w:pPr>
              <w:jc w:val="center"/>
              <w:cnfStyle w:val="000000100000" w:firstRow="0" w:lastRow="0" w:firstColumn="0" w:lastColumn="0" w:oddVBand="0" w:evenVBand="0" w:oddHBand="1" w:evenHBand="0" w:firstRowFirstColumn="0" w:firstRowLastColumn="0" w:lastRowFirstColumn="0" w:lastRowLastColumn="0"/>
            </w:pPr>
            <w:r>
              <w:t>3</w:t>
            </w:r>
          </w:p>
        </w:tc>
        <w:tc>
          <w:tcPr>
            <w:tcW w:w="990" w:type="dxa"/>
            <w:vAlign w:val="center"/>
          </w:tcPr>
          <w:p w14:paraId="0B997490" w14:textId="2F3131A1" w:rsidR="006A0617" w:rsidRDefault="006273E1" w:rsidP="006A0617">
            <w:pPr>
              <w:jc w:val="center"/>
              <w:cnfStyle w:val="000000100000" w:firstRow="0" w:lastRow="0" w:firstColumn="0" w:lastColumn="0" w:oddVBand="0" w:evenVBand="0" w:oddHBand="1" w:evenHBand="0" w:firstRowFirstColumn="0" w:firstRowLastColumn="0" w:lastRowFirstColumn="0" w:lastRowLastColumn="0"/>
            </w:pPr>
            <w:r>
              <w:t>8:45</w:t>
            </w:r>
          </w:p>
        </w:tc>
        <w:tc>
          <w:tcPr>
            <w:tcW w:w="900" w:type="dxa"/>
            <w:vAlign w:val="center"/>
          </w:tcPr>
          <w:p w14:paraId="191970E3" w14:textId="49799575" w:rsidR="006A0617" w:rsidRDefault="006273E1" w:rsidP="006A0617">
            <w:pPr>
              <w:jc w:val="center"/>
              <w:cnfStyle w:val="000000100000" w:firstRow="0" w:lastRow="0" w:firstColumn="0" w:lastColumn="0" w:oddVBand="0" w:evenVBand="0" w:oddHBand="1" w:evenHBand="0" w:firstRowFirstColumn="0" w:firstRowLastColumn="0" w:lastRowFirstColumn="0" w:lastRowLastColumn="0"/>
            </w:pPr>
            <w:r>
              <w:t>Y</w:t>
            </w:r>
          </w:p>
        </w:tc>
      </w:tr>
      <w:tr w:rsidR="006A0617" w14:paraId="557BD49C" w14:textId="77777777" w:rsidTr="006A0617">
        <w:tc>
          <w:tcPr>
            <w:cnfStyle w:val="001000000000" w:firstRow="0" w:lastRow="0" w:firstColumn="1" w:lastColumn="0" w:oddVBand="0" w:evenVBand="0" w:oddHBand="0" w:evenHBand="0" w:firstRowFirstColumn="0" w:firstRowLastColumn="0" w:lastRowFirstColumn="0" w:lastRowLastColumn="0"/>
            <w:tcW w:w="715" w:type="dxa"/>
          </w:tcPr>
          <w:p w14:paraId="77C8710A" w14:textId="77777777" w:rsidR="006A0617" w:rsidRDefault="006A0617" w:rsidP="006A0617">
            <w:pPr>
              <w:jc w:val="center"/>
            </w:pPr>
            <w:r>
              <w:t>7</w:t>
            </w:r>
          </w:p>
        </w:tc>
        <w:tc>
          <w:tcPr>
            <w:tcW w:w="3459" w:type="dxa"/>
          </w:tcPr>
          <w:p w14:paraId="5FA57455" w14:textId="6B605FFD" w:rsidR="006A0617" w:rsidRDefault="008F5791" w:rsidP="006A0617">
            <w:pPr>
              <w:cnfStyle w:val="000000000000" w:firstRow="0" w:lastRow="0" w:firstColumn="0" w:lastColumn="0" w:oddVBand="0" w:evenVBand="0" w:oddHBand="0" w:evenHBand="0" w:firstRowFirstColumn="0" w:firstRowLastColumn="0" w:lastRowFirstColumn="0" w:lastRowLastColumn="0"/>
            </w:pPr>
            <w:r>
              <w:t xml:space="preserve">Player encounters the guardian </w:t>
            </w:r>
            <w:proofErr w:type="spellStart"/>
            <w:r>
              <w:t>Supermutant</w:t>
            </w:r>
            <w:proofErr w:type="spellEnd"/>
          </w:p>
        </w:tc>
        <w:tc>
          <w:tcPr>
            <w:tcW w:w="3690" w:type="dxa"/>
          </w:tcPr>
          <w:p w14:paraId="696CD77D" w14:textId="40615BFE" w:rsidR="006A0617" w:rsidRDefault="0045045B" w:rsidP="006A0617">
            <w:pPr>
              <w:cnfStyle w:val="000000000000" w:firstRow="0" w:lastRow="0" w:firstColumn="0" w:lastColumn="0" w:oddVBand="0" w:evenVBand="0" w:oddHBand="0" w:evenHBand="0" w:firstRowFirstColumn="0" w:firstRowLastColumn="0" w:lastRowFirstColumn="0" w:lastRowLastColumn="0"/>
            </w:pPr>
            <w:r>
              <w:t xml:space="preserve">In the dead-end of the south side of the cell, the player will encounter a </w:t>
            </w:r>
            <w:proofErr w:type="spellStart"/>
            <w:r>
              <w:t>Supermutant</w:t>
            </w:r>
            <w:proofErr w:type="spellEnd"/>
            <w:r>
              <w:t xml:space="preserve"> by the name of </w:t>
            </w:r>
            <w:proofErr w:type="spellStart"/>
            <w:r>
              <w:t>Grool</w:t>
            </w:r>
            <w:proofErr w:type="spellEnd"/>
            <w:r>
              <w:t xml:space="preserve">. He apologizes for the mess and ask the player what they need. In this stage the player can choose to tell </w:t>
            </w:r>
            <w:proofErr w:type="spellStart"/>
            <w:r>
              <w:t>Grool</w:t>
            </w:r>
            <w:proofErr w:type="spellEnd"/>
            <w:r>
              <w:t xml:space="preserve"> to move out of the way </w:t>
            </w:r>
            <w:proofErr w:type="gramStart"/>
            <w:r>
              <w:t>in an attempt to</w:t>
            </w:r>
            <w:proofErr w:type="gramEnd"/>
            <w:r>
              <w:t xml:space="preserve"> take the nuclear materials and engage in combat. If the player hasn’t already fought the settlers in the upper layer, he will have to on the way out as a result of killing </w:t>
            </w:r>
            <w:proofErr w:type="spellStart"/>
            <w:r>
              <w:t>Grool</w:t>
            </w:r>
            <w:proofErr w:type="spellEnd"/>
            <w:r>
              <w:t xml:space="preserve">. If </w:t>
            </w:r>
            <w:proofErr w:type="spellStart"/>
            <w:r>
              <w:t>Grem</w:t>
            </w:r>
            <w:proofErr w:type="spellEnd"/>
            <w:r>
              <w:t xml:space="preserve"> is still alive in the attack of </w:t>
            </w:r>
            <w:proofErr w:type="spellStart"/>
            <w:r>
              <w:t>Grool</w:t>
            </w:r>
            <w:proofErr w:type="spellEnd"/>
            <w:r>
              <w:t xml:space="preserve"> he runs and informs Sidney and </w:t>
            </w:r>
            <w:proofErr w:type="gramStart"/>
            <w:r>
              <w:t>all  the</w:t>
            </w:r>
            <w:proofErr w:type="gramEnd"/>
            <w:r>
              <w:t xml:space="preserve"> Settlers of the players actions.</w:t>
            </w:r>
            <w:r w:rsidR="00DD3B51">
              <w:t xml:space="preserve"> Also, t</w:t>
            </w:r>
            <w:r>
              <w:t xml:space="preserve">he player can inform </w:t>
            </w:r>
            <w:proofErr w:type="spellStart"/>
            <w:r>
              <w:t>Grool</w:t>
            </w:r>
            <w:proofErr w:type="spellEnd"/>
            <w:r>
              <w:t xml:space="preserve"> of the Brotherhood of Steel’s awareness of the </w:t>
            </w:r>
            <w:proofErr w:type="gramStart"/>
            <w:r>
              <w:t>settlement, and</w:t>
            </w:r>
            <w:proofErr w:type="gramEnd"/>
            <w:r>
              <w:t xml:space="preserve"> suggest everyone relocate. </w:t>
            </w:r>
            <w:proofErr w:type="spellStart"/>
            <w:r>
              <w:t>Grool</w:t>
            </w:r>
            <w:proofErr w:type="spellEnd"/>
            <w:r>
              <w:t xml:space="preserve"> </w:t>
            </w:r>
            <w:r w:rsidR="00DD3B51">
              <w:t>will offer</w:t>
            </w:r>
            <w:r>
              <w:t xml:space="preserve"> to give the player a fake nuclear canister to return to </w:t>
            </w:r>
            <w:r w:rsidR="00DD3B51">
              <w:t>Cohen</w:t>
            </w:r>
            <w:r>
              <w:t xml:space="preserve"> to </w:t>
            </w:r>
            <w:r w:rsidR="00DD3B51">
              <w:t>“</w:t>
            </w:r>
            <w:r>
              <w:t>satisfy</w:t>
            </w:r>
            <w:r w:rsidR="00DD3B51">
              <w:t>”</w:t>
            </w:r>
            <w:r>
              <w:t xml:space="preserve"> the </w:t>
            </w:r>
            <w:r w:rsidR="00DD3B51">
              <w:t xml:space="preserve">Brotherhood’ </w:t>
            </w:r>
            <w:r>
              <w:t>technological request at the least</w:t>
            </w:r>
            <w:r w:rsidR="00DD3B51">
              <w:t xml:space="preserve"> </w:t>
            </w:r>
            <w:proofErr w:type="gramStart"/>
            <w:r w:rsidR="00DD3B51">
              <w:t>in an attempt to</w:t>
            </w:r>
            <w:proofErr w:type="gramEnd"/>
            <w:r w:rsidR="00DD3B51">
              <w:t xml:space="preserve"> fool the Paladin.</w:t>
            </w:r>
          </w:p>
        </w:tc>
        <w:tc>
          <w:tcPr>
            <w:tcW w:w="1080" w:type="dxa"/>
            <w:vAlign w:val="center"/>
          </w:tcPr>
          <w:p w14:paraId="0F93C4DC" w14:textId="1D7108AF" w:rsidR="006A0617" w:rsidRDefault="005B3351" w:rsidP="006A0617">
            <w:pPr>
              <w:jc w:val="center"/>
              <w:cnfStyle w:val="000000000000" w:firstRow="0" w:lastRow="0" w:firstColumn="0" w:lastColumn="0" w:oddVBand="0" w:evenVBand="0" w:oddHBand="0" w:evenHBand="0" w:firstRowFirstColumn="0" w:firstRowLastColumn="0" w:lastRowFirstColumn="0" w:lastRowLastColumn="0"/>
            </w:pPr>
            <w:r>
              <w:t>0-6</w:t>
            </w:r>
          </w:p>
        </w:tc>
        <w:tc>
          <w:tcPr>
            <w:tcW w:w="990" w:type="dxa"/>
            <w:vAlign w:val="center"/>
          </w:tcPr>
          <w:p w14:paraId="32F3D55C" w14:textId="71ECAB0F" w:rsidR="006A0617" w:rsidRDefault="006273E1" w:rsidP="006A0617">
            <w:pPr>
              <w:jc w:val="center"/>
              <w:cnfStyle w:val="000000000000" w:firstRow="0" w:lastRow="0" w:firstColumn="0" w:lastColumn="0" w:oddVBand="0" w:evenVBand="0" w:oddHBand="0" w:evenHBand="0" w:firstRowFirstColumn="0" w:firstRowLastColumn="0" w:lastRowFirstColumn="0" w:lastRowLastColumn="0"/>
            </w:pPr>
            <w:r>
              <w:t>10:20</w:t>
            </w:r>
          </w:p>
        </w:tc>
        <w:tc>
          <w:tcPr>
            <w:tcW w:w="900" w:type="dxa"/>
            <w:vAlign w:val="center"/>
          </w:tcPr>
          <w:p w14:paraId="4F4CEF0E" w14:textId="77777777" w:rsidR="006A0617" w:rsidRDefault="006A0617" w:rsidP="006A0617">
            <w:pPr>
              <w:jc w:val="center"/>
              <w:cnfStyle w:val="000000000000" w:firstRow="0" w:lastRow="0" w:firstColumn="0" w:lastColumn="0" w:oddVBand="0" w:evenVBand="0" w:oddHBand="0" w:evenHBand="0" w:firstRowFirstColumn="0" w:firstRowLastColumn="0" w:lastRowFirstColumn="0" w:lastRowLastColumn="0"/>
            </w:pPr>
          </w:p>
        </w:tc>
      </w:tr>
      <w:tr w:rsidR="006A0617" w14:paraId="60F25BAA" w14:textId="77777777" w:rsidTr="006A0617">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715" w:type="dxa"/>
          </w:tcPr>
          <w:p w14:paraId="0A984D6D" w14:textId="77777777" w:rsidR="006A0617" w:rsidRDefault="006A0617" w:rsidP="006A0617">
            <w:pPr>
              <w:jc w:val="center"/>
            </w:pPr>
            <w:r>
              <w:t>8</w:t>
            </w:r>
          </w:p>
        </w:tc>
        <w:tc>
          <w:tcPr>
            <w:tcW w:w="3459" w:type="dxa"/>
          </w:tcPr>
          <w:p w14:paraId="0FDEFF87" w14:textId="08FBEDA3" w:rsidR="006A0617" w:rsidRDefault="008F5791" w:rsidP="006A0617">
            <w:pPr>
              <w:cnfStyle w:val="000000100000" w:firstRow="0" w:lastRow="0" w:firstColumn="0" w:lastColumn="0" w:oddVBand="0" w:evenVBand="0" w:oddHBand="1" w:evenHBand="0" w:firstRowFirstColumn="0" w:firstRowLastColumn="0" w:lastRowFirstColumn="0" w:lastRowLastColumn="0"/>
            </w:pPr>
            <w:r>
              <w:t>Player retrieves Quest Item</w:t>
            </w:r>
          </w:p>
        </w:tc>
        <w:tc>
          <w:tcPr>
            <w:tcW w:w="3690" w:type="dxa"/>
          </w:tcPr>
          <w:p w14:paraId="78FDA8F8" w14:textId="6A53897C" w:rsidR="006A0617" w:rsidRDefault="00DD3B51" w:rsidP="006A0617">
            <w:pPr>
              <w:cnfStyle w:val="000000100000" w:firstRow="0" w:lastRow="0" w:firstColumn="0" w:lastColumn="0" w:oddVBand="0" w:evenVBand="0" w:oddHBand="1" w:evenHBand="0" w:firstRowFirstColumn="0" w:firstRowLastColumn="0" w:lastRowFirstColumn="0" w:lastRowLastColumn="0"/>
            </w:pPr>
            <w:r>
              <w:t xml:space="preserve">If the player kills the Super </w:t>
            </w:r>
            <w:proofErr w:type="gramStart"/>
            <w:r>
              <w:t>mutant</w:t>
            </w:r>
            <w:proofErr w:type="gramEnd"/>
            <w:r>
              <w:t xml:space="preserve"> he will grab the Nuclear Material canisters and proceed to the exit. If the player </w:t>
            </w:r>
            <w:proofErr w:type="gramStart"/>
            <w:r>
              <w:t>choose</w:t>
            </w:r>
            <w:proofErr w:type="gramEnd"/>
            <w:r>
              <w:t xml:space="preserve"> not to kill </w:t>
            </w:r>
            <w:proofErr w:type="spellStart"/>
            <w:r>
              <w:t>Grool</w:t>
            </w:r>
            <w:proofErr w:type="spellEnd"/>
            <w:r>
              <w:t xml:space="preserve">, he will receive fake nuclear canisters to return to the Paladin as mentioned above. </w:t>
            </w:r>
          </w:p>
        </w:tc>
        <w:tc>
          <w:tcPr>
            <w:tcW w:w="1080" w:type="dxa"/>
            <w:vAlign w:val="center"/>
          </w:tcPr>
          <w:p w14:paraId="36482483" w14:textId="53034CF3" w:rsidR="006A0617" w:rsidRDefault="005B3351" w:rsidP="006A0617">
            <w:pPr>
              <w:jc w:val="center"/>
              <w:cnfStyle w:val="000000100000" w:firstRow="0" w:lastRow="0" w:firstColumn="0" w:lastColumn="0" w:oddVBand="0" w:evenVBand="0" w:oddHBand="1" w:evenHBand="0" w:firstRowFirstColumn="0" w:firstRowLastColumn="0" w:lastRowFirstColumn="0" w:lastRowLastColumn="0"/>
            </w:pPr>
            <w:r>
              <w:t>0-6</w:t>
            </w:r>
          </w:p>
        </w:tc>
        <w:tc>
          <w:tcPr>
            <w:tcW w:w="990" w:type="dxa"/>
            <w:vAlign w:val="center"/>
          </w:tcPr>
          <w:p w14:paraId="08AD7728" w14:textId="31A22B53" w:rsidR="006A0617" w:rsidRDefault="006273E1" w:rsidP="006A0617">
            <w:pPr>
              <w:jc w:val="center"/>
              <w:cnfStyle w:val="000000100000" w:firstRow="0" w:lastRow="0" w:firstColumn="0" w:lastColumn="0" w:oddVBand="0" w:evenVBand="0" w:oddHBand="1" w:evenHBand="0" w:firstRowFirstColumn="0" w:firstRowLastColumn="0" w:lastRowFirstColumn="0" w:lastRowLastColumn="0"/>
            </w:pPr>
            <w:r>
              <w:t>11:14</w:t>
            </w:r>
          </w:p>
        </w:tc>
        <w:tc>
          <w:tcPr>
            <w:tcW w:w="900" w:type="dxa"/>
            <w:vAlign w:val="center"/>
          </w:tcPr>
          <w:p w14:paraId="01C0EA8A" w14:textId="77777777" w:rsidR="006A0617" w:rsidRDefault="006A0617" w:rsidP="006A0617">
            <w:pPr>
              <w:jc w:val="center"/>
              <w:cnfStyle w:val="000000100000" w:firstRow="0" w:lastRow="0" w:firstColumn="0" w:lastColumn="0" w:oddVBand="0" w:evenVBand="0" w:oddHBand="1" w:evenHBand="0" w:firstRowFirstColumn="0" w:firstRowLastColumn="0" w:lastRowFirstColumn="0" w:lastRowLastColumn="0"/>
            </w:pPr>
          </w:p>
        </w:tc>
      </w:tr>
      <w:tr w:rsidR="00DD3B51" w14:paraId="22CB44B6" w14:textId="77777777" w:rsidTr="006A0617">
        <w:trPr>
          <w:trHeight w:val="233"/>
        </w:trPr>
        <w:tc>
          <w:tcPr>
            <w:cnfStyle w:val="001000000000" w:firstRow="0" w:lastRow="0" w:firstColumn="1" w:lastColumn="0" w:oddVBand="0" w:evenVBand="0" w:oddHBand="0" w:evenHBand="0" w:firstRowFirstColumn="0" w:firstRowLastColumn="0" w:lastRowFirstColumn="0" w:lastRowLastColumn="0"/>
            <w:tcW w:w="715" w:type="dxa"/>
          </w:tcPr>
          <w:p w14:paraId="0A1378AF" w14:textId="6B17B9E1" w:rsidR="00DD3B51" w:rsidRDefault="00DD3B51" w:rsidP="006A0617">
            <w:pPr>
              <w:jc w:val="center"/>
            </w:pPr>
            <w:r>
              <w:t>9</w:t>
            </w:r>
          </w:p>
        </w:tc>
        <w:tc>
          <w:tcPr>
            <w:tcW w:w="3459" w:type="dxa"/>
          </w:tcPr>
          <w:p w14:paraId="28099623" w14:textId="6422B1D5" w:rsidR="00DD3B51" w:rsidRDefault="00DD3B51" w:rsidP="006A0617">
            <w:pPr>
              <w:cnfStyle w:val="000000000000" w:firstRow="0" w:lastRow="0" w:firstColumn="0" w:lastColumn="0" w:oddVBand="0" w:evenVBand="0" w:oddHBand="0" w:evenHBand="0" w:firstRowFirstColumn="0" w:firstRowLastColumn="0" w:lastRowFirstColumn="0" w:lastRowLastColumn="0"/>
            </w:pPr>
            <w:r>
              <w:t>Player Returns to Paladin Cohen</w:t>
            </w:r>
          </w:p>
        </w:tc>
        <w:tc>
          <w:tcPr>
            <w:tcW w:w="3690" w:type="dxa"/>
          </w:tcPr>
          <w:p w14:paraId="12D177E9" w14:textId="2C83FFAA" w:rsidR="00DD3B51" w:rsidRDefault="00DD3B51" w:rsidP="006A0617">
            <w:pPr>
              <w:cnfStyle w:val="000000000000" w:firstRow="0" w:lastRow="0" w:firstColumn="0" w:lastColumn="0" w:oddVBand="0" w:evenVBand="0" w:oddHBand="0" w:evenHBand="0" w:firstRowFirstColumn="0" w:firstRowLastColumn="0" w:lastRowFirstColumn="0" w:lastRowLastColumn="0"/>
            </w:pPr>
            <w:r>
              <w:t xml:space="preserve">The player will return to Paladin Cohen’s to give him the nuclear materials. You can inform Cohen if you’ve eliminated the </w:t>
            </w:r>
            <w:proofErr w:type="spellStart"/>
            <w:r>
              <w:t>Supermutants</w:t>
            </w:r>
            <w:proofErr w:type="spellEnd"/>
            <w:r>
              <w:t xml:space="preserve"> or lie if you chose to let them live, </w:t>
            </w:r>
            <w:r>
              <w:lastRenderedPageBreak/>
              <w:t>either way the Paladin will believe you. The player can give the Paladin the canisters (fake or real) and receive a reward of 500 bottlecaps to complete the quest, or the player can keep the materials and engage in combat with Paladin Cohen. Ultimately giving the Paladin nothing results in quest failure.</w:t>
            </w:r>
          </w:p>
        </w:tc>
        <w:tc>
          <w:tcPr>
            <w:tcW w:w="1080" w:type="dxa"/>
            <w:vAlign w:val="center"/>
          </w:tcPr>
          <w:p w14:paraId="08F1EC28" w14:textId="0AE5AAB4" w:rsidR="00DD3B51" w:rsidRDefault="005B3351" w:rsidP="006A0617">
            <w:pPr>
              <w:jc w:val="center"/>
              <w:cnfStyle w:val="000000000000" w:firstRow="0" w:lastRow="0" w:firstColumn="0" w:lastColumn="0" w:oddVBand="0" w:evenVBand="0" w:oddHBand="0" w:evenHBand="0" w:firstRowFirstColumn="0" w:firstRowLastColumn="0" w:lastRowFirstColumn="0" w:lastRowLastColumn="0"/>
            </w:pPr>
            <w:r>
              <w:lastRenderedPageBreak/>
              <w:t>2-7</w:t>
            </w:r>
          </w:p>
        </w:tc>
        <w:tc>
          <w:tcPr>
            <w:tcW w:w="990" w:type="dxa"/>
            <w:vAlign w:val="center"/>
          </w:tcPr>
          <w:p w14:paraId="43FD6B16" w14:textId="766F9FF1" w:rsidR="00DD3B51" w:rsidRDefault="006273E1" w:rsidP="006A0617">
            <w:pPr>
              <w:jc w:val="center"/>
              <w:cnfStyle w:val="000000000000" w:firstRow="0" w:lastRow="0" w:firstColumn="0" w:lastColumn="0" w:oddVBand="0" w:evenVBand="0" w:oddHBand="0" w:evenHBand="0" w:firstRowFirstColumn="0" w:firstRowLastColumn="0" w:lastRowFirstColumn="0" w:lastRowLastColumn="0"/>
            </w:pPr>
            <w:r>
              <w:t>14:55</w:t>
            </w:r>
          </w:p>
        </w:tc>
        <w:tc>
          <w:tcPr>
            <w:tcW w:w="900" w:type="dxa"/>
            <w:vAlign w:val="center"/>
          </w:tcPr>
          <w:p w14:paraId="6C01F971" w14:textId="77777777" w:rsidR="00DD3B51" w:rsidRDefault="00DD3B51" w:rsidP="006A0617">
            <w:pPr>
              <w:jc w:val="center"/>
              <w:cnfStyle w:val="000000000000" w:firstRow="0" w:lastRow="0" w:firstColumn="0" w:lastColumn="0" w:oddVBand="0" w:evenVBand="0" w:oddHBand="0" w:evenHBand="0" w:firstRowFirstColumn="0" w:firstRowLastColumn="0" w:lastRowFirstColumn="0" w:lastRowLastColumn="0"/>
            </w:pPr>
          </w:p>
        </w:tc>
      </w:tr>
    </w:tbl>
    <w:p w14:paraId="28285074" w14:textId="77777777" w:rsidR="006A0617" w:rsidRDefault="006A0617"/>
    <w:p w14:paraId="691D3697" w14:textId="77777777" w:rsidR="006A0617" w:rsidRDefault="006A0617"/>
    <w:p w14:paraId="20C43864" w14:textId="5CC3AAA0" w:rsidR="006A0617" w:rsidRDefault="008F5791" w:rsidP="006A0617">
      <w:pPr>
        <w:pStyle w:val="Heading3"/>
      </w:pPr>
      <w:bookmarkStart w:id="11" w:name="_Toc3020913"/>
      <w:r>
        <w:t>Paladin Cohen’s Bunker (Quest End)</w:t>
      </w:r>
      <w:bookmarkEnd w:id="11"/>
    </w:p>
    <w:p w14:paraId="532CF763" w14:textId="3BD710A1" w:rsidR="006A0617" w:rsidRDefault="008F5791" w:rsidP="008F5791">
      <w:pPr>
        <w:jc w:val="center"/>
      </w:pPr>
      <w:r>
        <w:rPr>
          <w:noProof/>
        </w:rPr>
        <w:drawing>
          <wp:inline distT="0" distB="0" distL="0" distR="0" wp14:anchorId="2D41B883" wp14:editId="681B7524">
            <wp:extent cx="5943600" cy="38157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p1PalCohen.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815715"/>
                    </a:xfrm>
                    <a:prstGeom prst="rect">
                      <a:avLst/>
                    </a:prstGeom>
                  </pic:spPr>
                </pic:pic>
              </a:graphicData>
            </a:graphic>
          </wp:inline>
        </w:drawing>
      </w:r>
    </w:p>
    <w:p w14:paraId="7931D292" w14:textId="27D26A13" w:rsidR="008F5791" w:rsidRDefault="008F5791" w:rsidP="005B3351">
      <w:pPr>
        <w:pStyle w:val="Caption"/>
        <w:jc w:val="center"/>
      </w:pPr>
      <w:r>
        <w:t xml:space="preserve">Figure </w:t>
      </w:r>
      <w:r w:rsidR="00DD3B51">
        <w:t>5</w:t>
      </w:r>
      <w:r>
        <w:t xml:space="preserve">: </w:t>
      </w:r>
      <w:r>
        <w:rPr>
          <w:noProof/>
        </w:rPr>
        <w:t xml:space="preserve"> New Broken Hills Mutant Layer</w:t>
      </w:r>
    </w:p>
    <w:p w14:paraId="40464C53" w14:textId="77777777" w:rsidR="005B3351" w:rsidRDefault="005B3351" w:rsidP="00F22306">
      <w:pPr>
        <w:pStyle w:val="Heading2"/>
      </w:pPr>
      <w:bookmarkStart w:id="12" w:name="_Toc3020914"/>
    </w:p>
    <w:p w14:paraId="209F68FD" w14:textId="79CCC8F5" w:rsidR="00F22306" w:rsidRDefault="00EF68B1" w:rsidP="00F22306">
      <w:pPr>
        <w:pStyle w:val="Heading2"/>
      </w:pPr>
      <w:r>
        <w:t>Objective(s)</w:t>
      </w:r>
      <w:bookmarkEnd w:id="12"/>
    </w:p>
    <w:p w14:paraId="1E8B7FD7" w14:textId="5734E1B7" w:rsidR="00F22306" w:rsidRDefault="007202B8" w:rsidP="00F22306">
      <w:pPr>
        <w:pStyle w:val="ListParagraph"/>
        <w:numPr>
          <w:ilvl w:val="0"/>
          <w:numId w:val="28"/>
        </w:numPr>
      </w:pPr>
      <w:r>
        <w:t xml:space="preserve">Deal with the </w:t>
      </w:r>
      <w:proofErr w:type="spellStart"/>
      <w:r>
        <w:t>Supermutants</w:t>
      </w:r>
      <w:proofErr w:type="spellEnd"/>
      <w:r>
        <w:t xml:space="preserve"> and re</w:t>
      </w:r>
      <w:r w:rsidR="00883C52">
        <w:t>trieve</w:t>
      </w:r>
      <w:r>
        <w:t xml:space="preserve"> the nuclear materials</w:t>
      </w:r>
      <w:r w:rsidR="009A1C87">
        <w:t xml:space="preserve"> </w:t>
      </w:r>
      <w:r w:rsidR="00883C52">
        <w:t>f</w:t>
      </w:r>
      <w:r w:rsidR="009A1C87">
        <w:t>o</w:t>
      </w:r>
      <w:r w:rsidR="00883C52">
        <w:t>r</w:t>
      </w:r>
      <w:r w:rsidR="009A1C87">
        <w:t xml:space="preserve"> Paladin Cohen</w:t>
      </w:r>
    </w:p>
    <w:p w14:paraId="43FA66AE" w14:textId="4693C9FC" w:rsidR="00883C52" w:rsidRDefault="00883C52" w:rsidP="00883C52">
      <w:pPr>
        <w:pStyle w:val="ListParagraph"/>
        <w:numPr>
          <w:ilvl w:val="1"/>
          <w:numId w:val="28"/>
        </w:numPr>
      </w:pPr>
      <w:r>
        <w:t>Discover and investigate the underground layer Cohen informed you of</w:t>
      </w:r>
    </w:p>
    <w:p w14:paraId="2EB8914E" w14:textId="2182CC11" w:rsidR="00883C52" w:rsidRDefault="00883C52" w:rsidP="00883C52">
      <w:pPr>
        <w:pStyle w:val="ListParagraph"/>
        <w:numPr>
          <w:ilvl w:val="1"/>
          <w:numId w:val="28"/>
        </w:numPr>
      </w:pPr>
      <w:r>
        <w:t>Reveal the location of the Nuclear Materials Cohen seeks</w:t>
      </w:r>
    </w:p>
    <w:p w14:paraId="6A4A2EB4" w14:textId="6C7A5E3E" w:rsidR="009A1C87" w:rsidRDefault="009A1C87" w:rsidP="009A1C87">
      <w:pPr>
        <w:pStyle w:val="ListParagraph"/>
        <w:numPr>
          <w:ilvl w:val="1"/>
          <w:numId w:val="28"/>
        </w:numPr>
      </w:pPr>
      <w:r>
        <w:t xml:space="preserve">Confront the </w:t>
      </w:r>
      <w:proofErr w:type="spellStart"/>
      <w:r>
        <w:t>Supermutant</w:t>
      </w:r>
      <w:proofErr w:type="spellEnd"/>
      <w:r>
        <w:t xml:space="preserve"> guarding the nuclear materials</w:t>
      </w:r>
    </w:p>
    <w:p w14:paraId="2D7E5B73" w14:textId="55C47D1B" w:rsidR="007B5686" w:rsidRDefault="007B5686" w:rsidP="007B5686">
      <w:pPr>
        <w:pStyle w:val="ListParagraph"/>
        <w:numPr>
          <w:ilvl w:val="2"/>
          <w:numId w:val="28"/>
        </w:numPr>
      </w:pPr>
      <w:r>
        <w:t>Collect Fetch Item</w:t>
      </w:r>
    </w:p>
    <w:p w14:paraId="10647CA2" w14:textId="696DEAA7" w:rsidR="009A1C87" w:rsidRDefault="009A1C87" w:rsidP="009A1C87">
      <w:pPr>
        <w:pStyle w:val="ListParagraph"/>
        <w:numPr>
          <w:ilvl w:val="0"/>
          <w:numId w:val="28"/>
        </w:numPr>
      </w:pPr>
      <w:r>
        <w:lastRenderedPageBreak/>
        <w:t xml:space="preserve">Return the Nuclear Materials and inform Paladin Cohen of the termination of </w:t>
      </w:r>
      <w:proofErr w:type="spellStart"/>
      <w:r>
        <w:t>Supermutants</w:t>
      </w:r>
      <w:proofErr w:type="spellEnd"/>
      <w:r>
        <w:t>.</w:t>
      </w:r>
    </w:p>
    <w:p w14:paraId="38CFE91A" w14:textId="63D8236E" w:rsidR="00883C52" w:rsidRPr="00F22306" w:rsidRDefault="00883C52" w:rsidP="00883C52">
      <w:pPr>
        <w:pStyle w:val="ListParagraph"/>
        <w:numPr>
          <w:ilvl w:val="1"/>
          <w:numId w:val="28"/>
        </w:numPr>
      </w:pPr>
      <w:r>
        <w:t>Collect Reward</w:t>
      </w:r>
    </w:p>
    <w:p w14:paraId="68B40AFC" w14:textId="77777777" w:rsidR="0089150F" w:rsidRDefault="0089150F" w:rsidP="0089150F">
      <w:pPr>
        <w:pStyle w:val="Heading2"/>
      </w:pPr>
      <w:bookmarkStart w:id="13" w:name="_Toc3020915"/>
      <w:r>
        <w:t>Hook(s)</w:t>
      </w:r>
      <w:r w:rsidR="007A572C">
        <w:t>/Gameplay Highlights</w:t>
      </w:r>
      <w:bookmarkEnd w:id="13"/>
    </w:p>
    <w:p w14:paraId="5E164202" w14:textId="1A5C4458" w:rsidR="00F22306" w:rsidRDefault="00883C52" w:rsidP="00F22306">
      <w:pPr>
        <w:pStyle w:val="ListParagraph"/>
        <w:numPr>
          <w:ilvl w:val="0"/>
          <w:numId w:val="28"/>
        </w:numPr>
      </w:pPr>
      <w:r>
        <w:t>Character development with driven motives and backstories for context</w:t>
      </w:r>
    </w:p>
    <w:p w14:paraId="60B6B20B" w14:textId="04067ECB" w:rsidR="00883C52" w:rsidRDefault="00883C52" w:rsidP="00883C52">
      <w:pPr>
        <w:pStyle w:val="ListParagraph"/>
        <w:numPr>
          <w:ilvl w:val="1"/>
          <w:numId w:val="28"/>
        </w:numPr>
      </w:pPr>
      <w:proofErr w:type="spellStart"/>
      <w:r>
        <w:t>i.e</w:t>
      </w:r>
      <w:proofErr w:type="spellEnd"/>
      <w:r>
        <w:t xml:space="preserve"> Paladin Cohen is a member of the Brotherhood who seeks technology that </w:t>
      </w:r>
      <w:proofErr w:type="gramStart"/>
      <w:r>
        <w:t>the  New</w:t>
      </w:r>
      <w:proofErr w:type="gramEnd"/>
      <w:r>
        <w:t xml:space="preserve"> Broken Hills settlement has, however Cohen is unaware that the settlement (inhabited with humans and </w:t>
      </w:r>
      <w:proofErr w:type="spellStart"/>
      <w:r w:rsidR="008F5791">
        <w:t>S</w:t>
      </w:r>
      <w:r>
        <w:t>upermutants</w:t>
      </w:r>
      <w:proofErr w:type="spellEnd"/>
      <w:r>
        <w:t>) live amongst each other in peace and solitude.</w:t>
      </w:r>
    </w:p>
    <w:p w14:paraId="394894EE" w14:textId="7700ACBE" w:rsidR="00883C52" w:rsidRDefault="00883C52" w:rsidP="00883C52">
      <w:pPr>
        <w:pStyle w:val="ListParagraph"/>
        <w:numPr>
          <w:ilvl w:val="1"/>
          <w:numId w:val="28"/>
        </w:numPr>
      </w:pPr>
      <w:r>
        <w:t>Nuanced conversations/dialogue</w:t>
      </w:r>
    </w:p>
    <w:p w14:paraId="6FEFED5B" w14:textId="413AB1DB" w:rsidR="007B5686" w:rsidRDefault="007B5686" w:rsidP="00883C52">
      <w:pPr>
        <w:pStyle w:val="ListParagraph"/>
        <w:numPr>
          <w:ilvl w:val="1"/>
          <w:numId w:val="28"/>
        </w:numPr>
      </w:pPr>
      <w:r>
        <w:t>Meaningful dialogue from NPC’s on backstory of the settlement.</w:t>
      </w:r>
    </w:p>
    <w:p w14:paraId="17653B9C" w14:textId="56162A98" w:rsidR="00883C52" w:rsidRDefault="00883C52" w:rsidP="00883C52">
      <w:pPr>
        <w:pStyle w:val="ListParagraph"/>
        <w:numPr>
          <w:ilvl w:val="1"/>
          <w:numId w:val="28"/>
        </w:numPr>
      </w:pPr>
      <w:r>
        <w:t>Morally grey player choices</w:t>
      </w:r>
    </w:p>
    <w:p w14:paraId="2B6CE90E" w14:textId="732CBA26" w:rsidR="00883C52" w:rsidRPr="00F22306" w:rsidRDefault="00883C52" w:rsidP="00883C52">
      <w:pPr>
        <w:pStyle w:val="ListParagraph"/>
        <w:numPr>
          <w:ilvl w:val="2"/>
          <w:numId w:val="28"/>
        </w:numPr>
      </w:pPr>
      <w:r>
        <w:t xml:space="preserve">Player is </w:t>
      </w:r>
      <w:r w:rsidR="007B5686">
        <w:t>f</w:t>
      </w:r>
      <w:r>
        <w:t xml:space="preserve">aced with the </w:t>
      </w:r>
      <w:r w:rsidR="007B5686">
        <w:t>vital choice</w:t>
      </w:r>
      <w:r>
        <w:t xml:space="preserve"> of siding with the Brotherhood and preserving nuclear </w:t>
      </w:r>
      <w:proofErr w:type="gramStart"/>
      <w:r>
        <w:t>materials, or</w:t>
      </w:r>
      <w:proofErr w:type="gramEnd"/>
      <w:r>
        <w:t xml:space="preserve"> destroying a settlement and robbing them of their valuable </w:t>
      </w:r>
      <w:r w:rsidR="007B5686">
        <w:t>resources.</w:t>
      </w:r>
    </w:p>
    <w:p w14:paraId="16EF261D" w14:textId="4F94BABD" w:rsidR="007A572C" w:rsidRDefault="0090009C" w:rsidP="007A4FC6">
      <w:pPr>
        <w:pStyle w:val="Heading2"/>
      </w:pPr>
      <w:bookmarkStart w:id="14" w:name="_Toc3020916"/>
      <w:r>
        <w:t>Main</w:t>
      </w:r>
      <w:r w:rsidR="007A572C">
        <w:t xml:space="preserve"> Gameplay Mechanics</w:t>
      </w:r>
      <w:bookmarkEnd w:id="14"/>
      <w:r w:rsidR="007A572C">
        <w:t xml:space="preserve">  </w:t>
      </w:r>
    </w:p>
    <w:p w14:paraId="6F95E2C6" w14:textId="55C65565" w:rsidR="007A572C" w:rsidRPr="007B5686" w:rsidRDefault="0090009C" w:rsidP="007A572C">
      <w:r w:rsidRPr="007B5686">
        <w:rPr>
          <w:rFonts w:cs="Arial"/>
          <w:color w:val="000000"/>
        </w:rPr>
        <w:t xml:space="preserve">The player will use dialogue to obtain more information on the Brotherhood’s cause, and the purpose of New Broken Hills. Player will also engage in one combat encounter located inside the layer of New Broken Hills with </w:t>
      </w:r>
      <w:proofErr w:type="spellStart"/>
      <w:r w:rsidR="008F5791">
        <w:rPr>
          <w:rFonts w:cs="Arial"/>
          <w:color w:val="000000"/>
        </w:rPr>
        <w:t>R</w:t>
      </w:r>
      <w:r w:rsidRPr="007B5686">
        <w:rPr>
          <w:rFonts w:cs="Arial"/>
          <w:color w:val="000000"/>
        </w:rPr>
        <w:t>adroaches</w:t>
      </w:r>
      <w:proofErr w:type="spellEnd"/>
      <w:r w:rsidRPr="007B5686">
        <w:rPr>
          <w:rFonts w:cs="Arial"/>
          <w:color w:val="000000"/>
        </w:rPr>
        <w:t xml:space="preserve"> and an optional encounter with a Super-mutant within the underground bunker depending on the players quest branch decision.</w:t>
      </w:r>
    </w:p>
    <w:p w14:paraId="6429C7A1" w14:textId="77777777" w:rsidR="007A4FC6" w:rsidRDefault="007A4FC6" w:rsidP="007A4FC6">
      <w:pPr>
        <w:pStyle w:val="Heading2"/>
      </w:pPr>
      <w:bookmarkStart w:id="15" w:name="_Toc3020917"/>
      <w:r>
        <w:t>Campaign</w:t>
      </w:r>
      <w:bookmarkEnd w:id="15"/>
      <w:r w:rsidR="007A572C">
        <w:t xml:space="preserve"> </w:t>
      </w:r>
    </w:p>
    <w:p w14:paraId="31DC5583" w14:textId="77777777" w:rsidR="007A4FC6" w:rsidRDefault="007A4FC6" w:rsidP="007A4FC6">
      <w:pPr>
        <w:pStyle w:val="Heading3"/>
      </w:pPr>
      <w:bookmarkStart w:id="16" w:name="_Toc3020918"/>
      <w:r>
        <w:t>Context</w:t>
      </w:r>
      <w:bookmarkEnd w:id="16"/>
    </w:p>
    <w:p w14:paraId="60BFDE44" w14:textId="66122E0C" w:rsidR="0090009C" w:rsidRPr="007B5686" w:rsidRDefault="0090009C" w:rsidP="0090009C">
      <w:pPr>
        <w:pStyle w:val="NormalWeb"/>
        <w:spacing w:before="0" w:beforeAutospacing="0" w:after="0" w:afterAutospacing="0"/>
        <w:rPr>
          <w:rFonts w:asciiTheme="minorHAnsi" w:hAnsiTheme="minorHAnsi"/>
        </w:rPr>
      </w:pPr>
      <w:r w:rsidRPr="007B5686">
        <w:rPr>
          <w:rFonts w:asciiTheme="minorHAnsi" w:hAnsiTheme="minorHAnsi" w:cs="Arial"/>
          <w:i/>
          <w:iCs/>
          <w:color w:val="000000"/>
          <w:sz w:val="22"/>
          <w:szCs w:val="22"/>
        </w:rPr>
        <w:t>New Broken Hills</w:t>
      </w:r>
      <w:r w:rsidRPr="007B5686">
        <w:rPr>
          <w:rFonts w:asciiTheme="minorHAnsi" w:hAnsiTheme="minorHAnsi" w:cs="Arial"/>
          <w:color w:val="000000"/>
          <w:sz w:val="22"/>
          <w:szCs w:val="22"/>
        </w:rPr>
        <w:t xml:space="preserve"> takes place within Fallout 4’s main storyline in the Commonwealth with the player using the main character, The Sole Survivor. The quests will be taking place with a level 7 character.</w:t>
      </w:r>
    </w:p>
    <w:p w14:paraId="6CC95D40" w14:textId="77777777" w:rsidR="00F22306" w:rsidRPr="00F22306" w:rsidRDefault="00F22306" w:rsidP="00F22306"/>
    <w:p w14:paraId="040B5837" w14:textId="77777777" w:rsidR="007A4FC6" w:rsidRDefault="007A4FC6" w:rsidP="007A4FC6">
      <w:pPr>
        <w:pStyle w:val="Heading3"/>
      </w:pPr>
      <w:bookmarkStart w:id="17" w:name="_Toc3020919"/>
      <w:r>
        <w:t>Backstory</w:t>
      </w:r>
      <w:bookmarkEnd w:id="17"/>
    </w:p>
    <w:p w14:paraId="6EF2FF0A" w14:textId="6E222296" w:rsidR="0090009C" w:rsidRPr="007B5686" w:rsidRDefault="0090009C" w:rsidP="0090009C">
      <w:pPr>
        <w:pStyle w:val="NormalWeb"/>
        <w:spacing w:before="0" w:beforeAutospacing="0" w:after="0" w:afterAutospacing="0"/>
        <w:rPr>
          <w:rFonts w:asciiTheme="minorHAnsi" w:hAnsiTheme="minorHAnsi"/>
        </w:rPr>
      </w:pPr>
      <w:r w:rsidRPr="007B5686">
        <w:rPr>
          <w:rFonts w:asciiTheme="minorHAnsi" w:hAnsiTheme="minorHAnsi" w:cs="Arial"/>
          <w:i/>
          <w:iCs/>
          <w:color w:val="000000"/>
          <w:sz w:val="22"/>
          <w:szCs w:val="22"/>
        </w:rPr>
        <w:t xml:space="preserve">New Broken Hills </w:t>
      </w:r>
      <w:r w:rsidRPr="007B5686">
        <w:rPr>
          <w:rFonts w:asciiTheme="minorHAnsi" w:hAnsiTheme="minorHAnsi" w:cs="Arial"/>
          <w:color w:val="000000"/>
          <w:sz w:val="22"/>
          <w:szCs w:val="22"/>
        </w:rPr>
        <w:t xml:space="preserve">is </w:t>
      </w:r>
      <w:proofErr w:type="gramStart"/>
      <w:r w:rsidRPr="007B5686">
        <w:rPr>
          <w:rFonts w:asciiTheme="minorHAnsi" w:hAnsiTheme="minorHAnsi" w:cs="Arial"/>
          <w:color w:val="000000"/>
          <w:sz w:val="22"/>
          <w:szCs w:val="22"/>
        </w:rPr>
        <w:t>a</w:t>
      </w:r>
      <w:proofErr w:type="gramEnd"/>
      <w:r w:rsidRPr="007B5686">
        <w:rPr>
          <w:rFonts w:asciiTheme="minorHAnsi" w:hAnsiTheme="minorHAnsi" w:cs="Arial"/>
          <w:color w:val="000000"/>
          <w:sz w:val="22"/>
          <w:szCs w:val="22"/>
        </w:rPr>
        <w:t xml:space="preserve"> underground settlement that is inhabited by both humans and Super-mutants. The underground bunker beneath the main part of the settlement contains nuclear materials and technology that’s tucked away by </w:t>
      </w:r>
      <w:proofErr w:type="spellStart"/>
      <w:r w:rsidR="008F5791">
        <w:rPr>
          <w:rFonts w:asciiTheme="minorHAnsi" w:hAnsiTheme="minorHAnsi" w:cs="Arial"/>
          <w:color w:val="000000"/>
          <w:sz w:val="22"/>
          <w:szCs w:val="22"/>
        </w:rPr>
        <w:t>S</w:t>
      </w:r>
      <w:r w:rsidRPr="007B5686">
        <w:rPr>
          <w:rFonts w:asciiTheme="minorHAnsi" w:hAnsiTheme="minorHAnsi" w:cs="Arial"/>
          <w:color w:val="000000"/>
          <w:sz w:val="22"/>
          <w:szCs w:val="22"/>
        </w:rPr>
        <w:t>upermutants</w:t>
      </w:r>
      <w:proofErr w:type="spellEnd"/>
      <w:r w:rsidRPr="007B5686">
        <w:rPr>
          <w:rFonts w:asciiTheme="minorHAnsi" w:hAnsiTheme="minorHAnsi" w:cs="Arial"/>
          <w:color w:val="000000"/>
          <w:sz w:val="22"/>
          <w:szCs w:val="22"/>
        </w:rPr>
        <w:t xml:space="preserve"> for protection and trade throughout the Commonwealth. The humans chose to live amongst </w:t>
      </w:r>
      <w:proofErr w:type="spellStart"/>
      <w:r w:rsidRPr="007B5686">
        <w:rPr>
          <w:rFonts w:asciiTheme="minorHAnsi" w:hAnsiTheme="minorHAnsi" w:cs="Arial"/>
          <w:color w:val="000000"/>
          <w:sz w:val="22"/>
          <w:szCs w:val="22"/>
        </w:rPr>
        <w:t>Supermutants</w:t>
      </w:r>
      <w:proofErr w:type="spellEnd"/>
      <w:r w:rsidRPr="007B5686">
        <w:rPr>
          <w:rFonts w:asciiTheme="minorHAnsi" w:hAnsiTheme="minorHAnsi" w:cs="Arial"/>
          <w:color w:val="000000"/>
          <w:sz w:val="22"/>
          <w:szCs w:val="22"/>
        </w:rPr>
        <w:t xml:space="preserve"> for protection and security for nuclear materials, while the humans kept the mutants in solitude and fed. The mutualistic relationship the two species share is reminiscent of the original </w:t>
      </w:r>
      <w:r w:rsidRPr="007B5686">
        <w:rPr>
          <w:rFonts w:asciiTheme="minorHAnsi" w:hAnsiTheme="minorHAnsi" w:cs="Arial"/>
          <w:i/>
          <w:iCs/>
          <w:color w:val="000000"/>
          <w:sz w:val="22"/>
          <w:szCs w:val="22"/>
        </w:rPr>
        <w:t>Broken Hills</w:t>
      </w:r>
      <w:r w:rsidRPr="007B5686">
        <w:rPr>
          <w:rFonts w:asciiTheme="minorHAnsi" w:hAnsiTheme="minorHAnsi" w:cs="Arial"/>
          <w:color w:val="000000"/>
          <w:sz w:val="22"/>
          <w:szCs w:val="22"/>
        </w:rPr>
        <w:t xml:space="preserve"> in Fallout 2. The original Broken Hills was inhabited by </w:t>
      </w:r>
      <w:proofErr w:type="spellStart"/>
      <w:r w:rsidRPr="007B5686">
        <w:rPr>
          <w:rFonts w:asciiTheme="minorHAnsi" w:hAnsiTheme="minorHAnsi" w:cs="Arial"/>
          <w:color w:val="000000"/>
          <w:sz w:val="22"/>
          <w:szCs w:val="22"/>
        </w:rPr>
        <w:t>supermutants</w:t>
      </w:r>
      <w:proofErr w:type="spellEnd"/>
      <w:r w:rsidRPr="007B5686">
        <w:rPr>
          <w:rFonts w:asciiTheme="minorHAnsi" w:hAnsiTheme="minorHAnsi" w:cs="Arial"/>
          <w:color w:val="000000"/>
          <w:sz w:val="22"/>
          <w:szCs w:val="22"/>
        </w:rPr>
        <w:t xml:space="preserve">, ghouls and humans, but would later fall apart due to corruption and </w:t>
      </w:r>
      <w:r w:rsidR="00132544">
        <w:rPr>
          <w:rFonts w:asciiTheme="minorHAnsi" w:hAnsiTheme="minorHAnsi" w:cs="Arial"/>
          <w:color w:val="000000"/>
          <w:sz w:val="22"/>
          <w:szCs w:val="22"/>
        </w:rPr>
        <w:t>abandonment.</w:t>
      </w:r>
      <w:r w:rsidRPr="007B5686">
        <w:rPr>
          <w:rFonts w:asciiTheme="minorHAnsi" w:hAnsiTheme="minorHAnsi" w:cs="Arial"/>
          <w:color w:val="000000"/>
          <w:sz w:val="22"/>
          <w:szCs w:val="22"/>
        </w:rPr>
        <w:t xml:space="preserve"> Broken Hills would soon later be left abandoned as a ghost town and never to be returned to. The Brotherhood however do not agree with New Bunker Hills philosophy and prefer for humans and </w:t>
      </w:r>
      <w:proofErr w:type="spellStart"/>
      <w:r w:rsidRPr="007B5686">
        <w:rPr>
          <w:rFonts w:asciiTheme="minorHAnsi" w:hAnsiTheme="minorHAnsi" w:cs="Arial"/>
          <w:color w:val="000000"/>
          <w:sz w:val="22"/>
          <w:szCs w:val="22"/>
        </w:rPr>
        <w:t>Supermutants</w:t>
      </w:r>
      <w:proofErr w:type="spellEnd"/>
      <w:r w:rsidRPr="007B5686">
        <w:rPr>
          <w:rFonts w:asciiTheme="minorHAnsi" w:hAnsiTheme="minorHAnsi" w:cs="Arial"/>
          <w:color w:val="000000"/>
          <w:sz w:val="22"/>
          <w:szCs w:val="22"/>
        </w:rPr>
        <w:t xml:space="preserve"> to not coexist with one another, no matter what the cause may be. The original Broken Hills nonexistence is a testament to the Brotherhoods belief that humans and non-humans should not coexist for ulterior motives.</w:t>
      </w:r>
      <w:r w:rsidR="00132544">
        <w:rPr>
          <w:rFonts w:asciiTheme="minorHAnsi" w:hAnsiTheme="minorHAnsi" w:cs="Arial"/>
          <w:color w:val="000000"/>
          <w:sz w:val="22"/>
          <w:szCs w:val="22"/>
        </w:rPr>
        <w:t xml:space="preserve"> The Brotherhoods desires for technology mostly drives the Brotherhood’s interest to retrieve the nuclear weaponry from the settlement.</w:t>
      </w:r>
    </w:p>
    <w:p w14:paraId="4243E21D" w14:textId="77777777" w:rsidR="00F22306" w:rsidRPr="00F22306" w:rsidRDefault="00F22306" w:rsidP="00F22306"/>
    <w:p w14:paraId="41464BDA" w14:textId="77777777" w:rsidR="007A4FC6" w:rsidRDefault="007A4FC6" w:rsidP="007A4FC6">
      <w:pPr>
        <w:pStyle w:val="Heading3"/>
        <w:rPr>
          <w:rStyle w:val="Emphasis"/>
          <w:i w:val="0"/>
        </w:rPr>
      </w:pPr>
      <w:bookmarkStart w:id="18" w:name="_Toc3020920"/>
      <w:r>
        <w:rPr>
          <w:rStyle w:val="Emphasis"/>
          <w:i w:val="0"/>
        </w:rPr>
        <w:lastRenderedPageBreak/>
        <w:t>Aftermath</w:t>
      </w:r>
      <w:bookmarkEnd w:id="18"/>
    </w:p>
    <w:p w14:paraId="4751C73F" w14:textId="77777777" w:rsidR="0090009C" w:rsidRPr="007B5686" w:rsidRDefault="0090009C" w:rsidP="0090009C">
      <w:pPr>
        <w:pStyle w:val="NormalWeb"/>
        <w:spacing w:before="0" w:beforeAutospacing="0" w:after="0" w:afterAutospacing="0"/>
        <w:rPr>
          <w:rFonts w:ascii="Calibri" w:hAnsi="Calibri"/>
        </w:rPr>
      </w:pPr>
      <w:r w:rsidRPr="007B5686">
        <w:rPr>
          <w:rFonts w:ascii="Calibri" w:hAnsi="Calibri" w:cs="Arial"/>
          <w:color w:val="000000"/>
          <w:sz w:val="22"/>
          <w:szCs w:val="22"/>
        </w:rPr>
        <w:t xml:space="preserve">New Broken Hills is a standalone </w:t>
      </w:r>
      <w:proofErr w:type="gramStart"/>
      <w:r w:rsidRPr="007B5686">
        <w:rPr>
          <w:rFonts w:ascii="Calibri" w:hAnsi="Calibri" w:cs="Arial"/>
          <w:color w:val="000000"/>
          <w:sz w:val="22"/>
          <w:szCs w:val="22"/>
        </w:rPr>
        <w:t>quest, and</w:t>
      </w:r>
      <w:proofErr w:type="gramEnd"/>
      <w:r w:rsidRPr="007B5686">
        <w:rPr>
          <w:rFonts w:ascii="Calibri" w:hAnsi="Calibri" w:cs="Arial"/>
          <w:color w:val="000000"/>
          <w:sz w:val="22"/>
          <w:szCs w:val="22"/>
        </w:rPr>
        <w:t xml:space="preserve"> concludes once the player has returned to Brotherhood leader Cohen with the nuclear materials or if the player chooses to give Cohen fake nuclear materials and warn the settlement instead. If the player returns the nuclear material to Cohen, he will have to fight all </w:t>
      </w:r>
      <w:proofErr w:type="spellStart"/>
      <w:r w:rsidRPr="007B5686">
        <w:rPr>
          <w:rFonts w:ascii="Calibri" w:hAnsi="Calibri" w:cs="Arial"/>
          <w:color w:val="000000"/>
          <w:sz w:val="22"/>
          <w:szCs w:val="22"/>
        </w:rPr>
        <w:t>Supermutants</w:t>
      </w:r>
      <w:proofErr w:type="spellEnd"/>
      <w:r w:rsidRPr="007B5686">
        <w:rPr>
          <w:rFonts w:ascii="Calibri" w:hAnsi="Calibri" w:cs="Arial"/>
          <w:color w:val="000000"/>
          <w:sz w:val="22"/>
          <w:szCs w:val="22"/>
        </w:rPr>
        <w:t xml:space="preserve"> and humans that reside in the settlement, thus destroying Broken Hills as the Brotherhood wanted. If the player chooses to instead leave the real nuclear materials with the settlement, the </w:t>
      </w:r>
      <w:proofErr w:type="spellStart"/>
      <w:r w:rsidRPr="007B5686">
        <w:rPr>
          <w:rFonts w:ascii="Calibri" w:hAnsi="Calibri" w:cs="Arial"/>
          <w:color w:val="000000"/>
          <w:sz w:val="22"/>
          <w:szCs w:val="22"/>
        </w:rPr>
        <w:t>Supermutants</w:t>
      </w:r>
      <w:proofErr w:type="spellEnd"/>
      <w:r w:rsidRPr="007B5686">
        <w:rPr>
          <w:rFonts w:ascii="Calibri" w:hAnsi="Calibri" w:cs="Arial"/>
          <w:color w:val="000000"/>
          <w:sz w:val="22"/>
          <w:szCs w:val="22"/>
        </w:rPr>
        <w:t xml:space="preserve"> and humans will choose to flee and settle elsewhere in solitude so that the Brotherhood of Steel would not know their whereabouts. Cohen will receive fake nuclear material canisters and assume that you’ve wiped out the mutants as requested.</w:t>
      </w:r>
    </w:p>
    <w:p w14:paraId="40D8B174" w14:textId="77777777" w:rsidR="00F22306" w:rsidRDefault="00F22306" w:rsidP="00F22306"/>
    <w:p w14:paraId="513D4896" w14:textId="77777777" w:rsidR="006A0617" w:rsidRDefault="006A0617" w:rsidP="003D673E">
      <w:pPr>
        <w:pStyle w:val="Heading2"/>
      </w:pPr>
    </w:p>
    <w:p w14:paraId="541C7F03" w14:textId="059C1E26" w:rsidR="007A572C" w:rsidRDefault="007A572C" w:rsidP="003D673E">
      <w:pPr>
        <w:pStyle w:val="Heading2"/>
      </w:pPr>
      <w:bookmarkStart w:id="19" w:name="_Toc3020921"/>
      <w:r>
        <w:t>Development Schedule</w:t>
      </w:r>
      <w:bookmarkEnd w:id="19"/>
    </w:p>
    <w:tbl>
      <w:tblPr>
        <w:tblStyle w:val="GridTable4-Accent1"/>
        <w:tblW w:w="0" w:type="auto"/>
        <w:tblLook w:val="04A0" w:firstRow="1" w:lastRow="0" w:firstColumn="1" w:lastColumn="0" w:noHBand="0" w:noVBand="1"/>
      </w:tblPr>
      <w:tblGrid>
        <w:gridCol w:w="2517"/>
        <w:gridCol w:w="2523"/>
      </w:tblGrid>
      <w:tr w:rsidR="007A572C" w14:paraId="39FB5589" w14:textId="77777777" w:rsidTr="00132544">
        <w:trPr>
          <w:cnfStyle w:val="100000000000" w:firstRow="1" w:lastRow="0" w:firstColumn="0" w:lastColumn="0" w:oddVBand="0" w:evenVBand="0" w:oddHBand="0"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517" w:type="dxa"/>
          </w:tcPr>
          <w:p w14:paraId="6441880E" w14:textId="77777777" w:rsidR="007A572C" w:rsidRDefault="007A572C" w:rsidP="007A572C">
            <w:pPr>
              <w:jc w:val="center"/>
            </w:pPr>
            <w:r>
              <w:t>Milestone</w:t>
            </w:r>
          </w:p>
        </w:tc>
        <w:tc>
          <w:tcPr>
            <w:tcW w:w="2523" w:type="dxa"/>
          </w:tcPr>
          <w:p w14:paraId="410D657D" w14:textId="77777777" w:rsidR="007A572C" w:rsidRDefault="007A572C" w:rsidP="007A572C">
            <w:pPr>
              <w:jc w:val="center"/>
              <w:cnfStyle w:val="100000000000" w:firstRow="1" w:lastRow="0" w:firstColumn="0" w:lastColumn="0" w:oddVBand="0" w:evenVBand="0" w:oddHBand="0" w:evenHBand="0" w:firstRowFirstColumn="0" w:firstRowLastColumn="0" w:lastRowFirstColumn="0" w:lastRowLastColumn="0"/>
            </w:pPr>
            <w:r>
              <w:t>Date</w:t>
            </w:r>
          </w:p>
        </w:tc>
      </w:tr>
      <w:tr w:rsidR="007A572C" w14:paraId="4E87844A" w14:textId="77777777" w:rsidTr="00132544">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2517" w:type="dxa"/>
          </w:tcPr>
          <w:p w14:paraId="7A0D3C89" w14:textId="77777777" w:rsidR="007A572C" w:rsidRDefault="007A572C" w:rsidP="007A572C">
            <w:r>
              <w:t>LDD</w:t>
            </w:r>
          </w:p>
        </w:tc>
        <w:tc>
          <w:tcPr>
            <w:tcW w:w="2523" w:type="dxa"/>
          </w:tcPr>
          <w:p w14:paraId="68D856D1" w14:textId="4E9B534E" w:rsidR="007A572C" w:rsidRDefault="0090009C" w:rsidP="007A572C">
            <w:pPr>
              <w:cnfStyle w:val="000000100000" w:firstRow="0" w:lastRow="0" w:firstColumn="0" w:lastColumn="0" w:oddVBand="0" w:evenVBand="0" w:oddHBand="1" w:evenHBand="0" w:firstRowFirstColumn="0" w:firstRowLastColumn="0" w:lastRowFirstColumn="0" w:lastRowLastColumn="0"/>
            </w:pPr>
            <w:r>
              <w:t>3/9/19</w:t>
            </w:r>
          </w:p>
        </w:tc>
      </w:tr>
      <w:tr w:rsidR="007A572C" w14:paraId="15865436" w14:textId="77777777" w:rsidTr="00132544">
        <w:trPr>
          <w:trHeight w:val="812"/>
        </w:trPr>
        <w:tc>
          <w:tcPr>
            <w:cnfStyle w:val="001000000000" w:firstRow="0" w:lastRow="0" w:firstColumn="1" w:lastColumn="0" w:oddVBand="0" w:evenVBand="0" w:oddHBand="0" w:evenHBand="0" w:firstRowFirstColumn="0" w:firstRowLastColumn="0" w:lastRowFirstColumn="0" w:lastRowLastColumn="0"/>
            <w:tcW w:w="2517" w:type="dxa"/>
          </w:tcPr>
          <w:p w14:paraId="3FEAE818" w14:textId="77777777" w:rsidR="007A572C" w:rsidRDefault="007A572C" w:rsidP="007A572C">
            <w:r>
              <w:t>Whitebox</w:t>
            </w:r>
          </w:p>
        </w:tc>
        <w:tc>
          <w:tcPr>
            <w:tcW w:w="2523" w:type="dxa"/>
          </w:tcPr>
          <w:p w14:paraId="31D6B90F" w14:textId="704F7F06" w:rsidR="007A572C" w:rsidRDefault="0090009C" w:rsidP="007A572C">
            <w:pPr>
              <w:cnfStyle w:val="000000000000" w:firstRow="0" w:lastRow="0" w:firstColumn="0" w:lastColumn="0" w:oddVBand="0" w:evenVBand="0" w:oddHBand="0" w:evenHBand="0" w:firstRowFirstColumn="0" w:firstRowLastColumn="0" w:lastRowFirstColumn="0" w:lastRowLastColumn="0"/>
            </w:pPr>
            <w:r>
              <w:t>3/20/19</w:t>
            </w:r>
          </w:p>
        </w:tc>
      </w:tr>
      <w:tr w:rsidR="007A572C" w14:paraId="32815311" w14:textId="77777777" w:rsidTr="00132544">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2517" w:type="dxa"/>
          </w:tcPr>
          <w:p w14:paraId="5D595456" w14:textId="77777777" w:rsidR="007A572C" w:rsidRDefault="007A572C" w:rsidP="007A572C">
            <w:r>
              <w:t>Gameplay</w:t>
            </w:r>
          </w:p>
        </w:tc>
        <w:tc>
          <w:tcPr>
            <w:tcW w:w="2523" w:type="dxa"/>
          </w:tcPr>
          <w:p w14:paraId="47055456" w14:textId="4364CDC1" w:rsidR="007A572C" w:rsidRDefault="0090009C" w:rsidP="007A572C">
            <w:pPr>
              <w:cnfStyle w:val="000000100000" w:firstRow="0" w:lastRow="0" w:firstColumn="0" w:lastColumn="0" w:oddVBand="0" w:evenVBand="0" w:oddHBand="1" w:evenHBand="0" w:firstRowFirstColumn="0" w:firstRowLastColumn="0" w:lastRowFirstColumn="0" w:lastRowLastColumn="0"/>
            </w:pPr>
            <w:r>
              <w:t>TBD</w:t>
            </w:r>
          </w:p>
        </w:tc>
      </w:tr>
      <w:tr w:rsidR="007A572C" w14:paraId="056619AE" w14:textId="77777777" w:rsidTr="00132544">
        <w:trPr>
          <w:trHeight w:val="812"/>
        </w:trPr>
        <w:tc>
          <w:tcPr>
            <w:cnfStyle w:val="001000000000" w:firstRow="0" w:lastRow="0" w:firstColumn="1" w:lastColumn="0" w:oddVBand="0" w:evenVBand="0" w:oddHBand="0" w:evenHBand="0" w:firstRowFirstColumn="0" w:firstRowLastColumn="0" w:lastRowFirstColumn="0" w:lastRowLastColumn="0"/>
            <w:tcW w:w="2517" w:type="dxa"/>
          </w:tcPr>
          <w:p w14:paraId="265C7544" w14:textId="77777777" w:rsidR="007A572C" w:rsidRDefault="007A572C" w:rsidP="007A572C">
            <w:r>
              <w:t>Aesthetics</w:t>
            </w:r>
          </w:p>
        </w:tc>
        <w:tc>
          <w:tcPr>
            <w:tcW w:w="2523" w:type="dxa"/>
          </w:tcPr>
          <w:p w14:paraId="440B6D1F" w14:textId="0C1C26A7" w:rsidR="007A572C" w:rsidRDefault="0090009C" w:rsidP="007A572C">
            <w:pPr>
              <w:cnfStyle w:val="000000000000" w:firstRow="0" w:lastRow="0" w:firstColumn="0" w:lastColumn="0" w:oddVBand="0" w:evenVBand="0" w:oddHBand="0" w:evenHBand="0" w:firstRowFirstColumn="0" w:firstRowLastColumn="0" w:lastRowFirstColumn="0" w:lastRowLastColumn="0"/>
            </w:pPr>
            <w:r>
              <w:t>TBD</w:t>
            </w:r>
          </w:p>
        </w:tc>
      </w:tr>
      <w:tr w:rsidR="007A572C" w14:paraId="0EB0985F" w14:textId="77777777" w:rsidTr="00132544">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2517" w:type="dxa"/>
          </w:tcPr>
          <w:p w14:paraId="38F3CC67" w14:textId="77777777" w:rsidR="007A572C" w:rsidRDefault="007A572C" w:rsidP="007A572C">
            <w:r>
              <w:t>RTM</w:t>
            </w:r>
          </w:p>
        </w:tc>
        <w:tc>
          <w:tcPr>
            <w:tcW w:w="2523" w:type="dxa"/>
          </w:tcPr>
          <w:p w14:paraId="7BF55AFD" w14:textId="201D32AC" w:rsidR="007A572C" w:rsidRDefault="0090009C" w:rsidP="007A572C">
            <w:pPr>
              <w:cnfStyle w:val="000000100000" w:firstRow="0" w:lastRow="0" w:firstColumn="0" w:lastColumn="0" w:oddVBand="0" w:evenVBand="0" w:oddHBand="1" w:evenHBand="0" w:firstRowFirstColumn="0" w:firstRowLastColumn="0" w:lastRowFirstColumn="0" w:lastRowLastColumn="0"/>
            </w:pPr>
            <w:r>
              <w:t>TBD</w:t>
            </w:r>
          </w:p>
        </w:tc>
      </w:tr>
    </w:tbl>
    <w:p w14:paraId="27D21CC0" w14:textId="77777777" w:rsidR="007A572C" w:rsidRPr="007A572C" w:rsidRDefault="007A572C" w:rsidP="007A572C"/>
    <w:p w14:paraId="42A5B9FB" w14:textId="77777777" w:rsidR="000F4B17" w:rsidRDefault="000F4B17"/>
    <w:p w14:paraId="6ADCAFEB" w14:textId="77777777" w:rsidR="00AC1277" w:rsidRDefault="00AC1277" w:rsidP="00AC6158">
      <w:r>
        <w:br/>
      </w:r>
    </w:p>
    <w:p w14:paraId="2F55AD21" w14:textId="77777777" w:rsidR="00AC1277" w:rsidRDefault="00AC1277" w:rsidP="00AC1277">
      <w:pPr>
        <w:pStyle w:val="Heading2"/>
      </w:pPr>
      <w:bookmarkStart w:id="20" w:name="_Toc3020922"/>
      <w:r w:rsidRPr="00C40778">
        <w:lastRenderedPageBreak/>
        <w:t>Key Theme References</w:t>
      </w:r>
      <w:bookmarkEnd w:id="20"/>
    </w:p>
    <w:p w14:paraId="04DF8E0E" w14:textId="3BFA515E" w:rsidR="000F4B17" w:rsidRDefault="00AC1277" w:rsidP="00AC1277">
      <w:pPr>
        <w:pStyle w:val="Heading3"/>
      </w:pPr>
      <w:bookmarkStart w:id="21" w:name="_Toc3020923"/>
      <w:r>
        <w:t>Visual Theme</w:t>
      </w:r>
      <w:r w:rsidR="007552F3">
        <w:t xml:space="preserve"> 1</w:t>
      </w:r>
      <w:r>
        <w:t xml:space="preserve"> </w:t>
      </w:r>
      <w:r w:rsidR="007552F3">
        <w:t>for Paladin Cohen’s Bunker</w:t>
      </w:r>
      <w:bookmarkEnd w:id="21"/>
    </w:p>
    <w:p w14:paraId="0F595201" w14:textId="5062CFB2" w:rsidR="000F4B17" w:rsidRDefault="007552F3" w:rsidP="00814E68">
      <w:r>
        <w:rPr>
          <w:noProof/>
        </w:rPr>
        <w:drawing>
          <wp:inline distT="0" distB="0" distL="0" distR="0" wp14:anchorId="2763DBA8" wp14:editId="59B358CE">
            <wp:extent cx="5943600" cy="594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sheet 1.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AC1277">
        <w:rPr>
          <w:noProof/>
        </w:rPr>
        <mc:AlternateContent>
          <mc:Choice Requires="wps">
            <w:drawing>
              <wp:anchor distT="0" distB="0" distL="114300" distR="114300" simplePos="0" relativeHeight="251702272" behindDoc="0" locked="0" layoutInCell="1" allowOverlap="1" wp14:anchorId="079BEAF0" wp14:editId="79C6B8FA">
                <wp:simplePos x="0" y="0"/>
                <wp:positionH relativeFrom="column">
                  <wp:posOffset>0</wp:posOffset>
                </wp:positionH>
                <wp:positionV relativeFrom="paragraph">
                  <wp:posOffset>6252210</wp:posOffset>
                </wp:positionV>
                <wp:extent cx="5953760" cy="63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5953760" cy="635"/>
                        </a:xfrm>
                        <a:prstGeom prst="rect">
                          <a:avLst/>
                        </a:prstGeom>
                        <a:solidFill>
                          <a:prstClr val="white"/>
                        </a:solidFill>
                        <a:ln>
                          <a:noFill/>
                        </a:ln>
                        <a:effectLst/>
                      </wps:spPr>
                      <wps:txbx>
                        <w:txbxContent>
                          <w:p w14:paraId="592A2398" w14:textId="0D87547F" w:rsidR="005B3351" w:rsidRPr="00D03141" w:rsidRDefault="005B3351" w:rsidP="00AC1277">
                            <w:pPr>
                              <w:pStyle w:val="Caption"/>
                              <w:jc w:val="center"/>
                              <w:rPr>
                                <w:noProof/>
                              </w:rPr>
                            </w:pPr>
                            <w:bookmarkStart w:id="22" w:name="_Toc460249679"/>
                            <w:r>
                              <w:t>Figure 6: Contact Sheet for Visual Theme 1 [#]</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9BEAF0" id="Text Box 36" o:spid="_x0000_s1027" type="#_x0000_t202" style="position:absolute;margin-left:0;margin-top:492.3pt;width:468.8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" stroked="f">
                <v:textbox style="mso-fit-shape-to-text:t" inset="0,0,0,0">
                  <w:txbxContent>
                    <w:p w14:paraId="592A2398" w14:textId="0D87547F" w:rsidR="005B3351" w:rsidRPr="00D03141" w:rsidRDefault="005B3351" w:rsidP="00AC1277">
                      <w:pPr>
                        <w:pStyle w:val="Caption"/>
                        <w:jc w:val="center"/>
                        <w:rPr>
                          <w:noProof/>
                        </w:rPr>
                      </w:pPr>
                      <w:bookmarkStart w:id="23" w:name="_Toc460249679"/>
                      <w:r>
                        <w:t>Figure 6: Contact Sheet for Visual Theme 1 [#]</w:t>
                      </w:r>
                      <w:bookmarkEnd w:id="23"/>
                    </w:p>
                  </w:txbxContent>
                </v:textbox>
                <w10:wrap type="square"/>
              </v:shape>
            </w:pict>
          </mc:Fallback>
        </mc:AlternateContent>
      </w:r>
    </w:p>
    <w:p w14:paraId="53BFE389" w14:textId="77777777" w:rsidR="007552F3" w:rsidRPr="00AC1277" w:rsidRDefault="007552F3" w:rsidP="00AC1277"/>
    <w:p w14:paraId="076DD61B" w14:textId="089E4AFF" w:rsidR="00AC1277" w:rsidRDefault="00AC1277" w:rsidP="00AC1277"/>
    <w:p w14:paraId="3BAFC9B7" w14:textId="61DA4A58" w:rsidR="007552F3" w:rsidRDefault="007552F3" w:rsidP="00AC1277"/>
    <w:p w14:paraId="0E62FC25" w14:textId="066FD9AF" w:rsidR="007552F3" w:rsidRDefault="007552F3" w:rsidP="00AC1277"/>
    <w:p w14:paraId="1BBB6B9B" w14:textId="441D5200" w:rsidR="000F4B17" w:rsidRDefault="007552F3" w:rsidP="007552F3">
      <w:pPr>
        <w:pStyle w:val="Heading3"/>
      </w:pPr>
      <w:bookmarkStart w:id="24" w:name="_Toc3020924"/>
      <w:r>
        <w:lastRenderedPageBreak/>
        <w:t>Visual Theme 2 for New Broken Hills</w:t>
      </w:r>
      <w:bookmarkEnd w:id="24"/>
    </w:p>
    <w:p w14:paraId="0FCA7AF0" w14:textId="77777777" w:rsidR="007552F3" w:rsidRPr="007552F3" w:rsidRDefault="007552F3" w:rsidP="007552F3"/>
    <w:p w14:paraId="451631FE" w14:textId="65ADA11B" w:rsidR="000F4B17" w:rsidRDefault="007552F3" w:rsidP="000F4B17">
      <w:r>
        <w:rPr>
          <w:noProof/>
        </w:rPr>
        <mc:AlternateContent>
          <mc:Choice Requires="wps">
            <w:drawing>
              <wp:anchor distT="0" distB="0" distL="114300" distR="114300" simplePos="0" relativeHeight="251705344" behindDoc="0" locked="0" layoutInCell="1" allowOverlap="1" wp14:anchorId="61311C6F" wp14:editId="510A64BF">
                <wp:simplePos x="0" y="0"/>
                <wp:positionH relativeFrom="margin">
                  <wp:align>right</wp:align>
                </wp:positionH>
                <wp:positionV relativeFrom="paragraph">
                  <wp:posOffset>6272220</wp:posOffset>
                </wp:positionV>
                <wp:extent cx="5953760" cy="635"/>
                <wp:effectExtent l="0" t="0" r="8890" b="0"/>
                <wp:wrapSquare wrapText="bothSides"/>
                <wp:docPr id="37" name="Text Box 37"/>
                <wp:cNvGraphicFramePr/>
                <a:graphic xmlns:a="http://schemas.openxmlformats.org/drawingml/2006/main">
                  <a:graphicData uri="http://schemas.microsoft.com/office/word/2010/wordprocessingShape">
                    <wps:wsp>
                      <wps:cNvSpPr txBox="1"/>
                      <wps:spPr>
                        <a:xfrm>
                          <a:off x="0" y="0"/>
                          <a:ext cx="5953760" cy="635"/>
                        </a:xfrm>
                        <a:prstGeom prst="rect">
                          <a:avLst/>
                        </a:prstGeom>
                        <a:solidFill>
                          <a:prstClr val="white"/>
                        </a:solidFill>
                        <a:ln>
                          <a:noFill/>
                        </a:ln>
                        <a:effectLst/>
                      </wps:spPr>
                      <wps:txbx>
                        <w:txbxContent>
                          <w:p w14:paraId="08EF66B7" w14:textId="79A782D0" w:rsidR="005B3351" w:rsidRPr="007552F3" w:rsidRDefault="005B3351" w:rsidP="007552F3">
                            <w:pPr>
                              <w:pStyle w:val="Caption"/>
                              <w:jc w:val="center"/>
                            </w:pPr>
                            <w:bookmarkStart w:id="25" w:name="_Toc460249680"/>
                            <w:r>
                              <w:t>Figure 7: Contact Sheet for Visual Theme 2 [#]</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311C6F" id="Text Box 37" o:spid="_x0000_s1028" type="#_x0000_t202" style="position:absolute;margin-left:417.6pt;margin-top:493.9pt;width:468.8pt;height:.05pt;z-index:2517053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" stroked="f">
                <v:textbox style="mso-fit-shape-to-text:t" inset="0,0,0,0">
                  <w:txbxContent>
                    <w:p w14:paraId="08EF66B7" w14:textId="79A782D0" w:rsidR="005B3351" w:rsidRPr="007552F3" w:rsidRDefault="005B3351" w:rsidP="007552F3">
                      <w:pPr>
                        <w:pStyle w:val="Caption"/>
                        <w:jc w:val="center"/>
                      </w:pPr>
                      <w:bookmarkStart w:id="26" w:name="_Toc460249680"/>
                      <w:r>
                        <w:t>Figure 7: Contact Sheet for Visual Theme 2 [#]</w:t>
                      </w:r>
                      <w:bookmarkEnd w:id="26"/>
                    </w:p>
                  </w:txbxContent>
                </v:textbox>
                <w10:wrap type="square" anchorx="margin"/>
              </v:shape>
            </w:pict>
          </mc:Fallback>
        </mc:AlternateContent>
      </w:r>
      <w:r>
        <w:rPr>
          <w:noProof/>
        </w:rPr>
        <w:drawing>
          <wp:inline distT="0" distB="0" distL="0" distR="0" wp14:anchorId="3DCE5FFB" wp14:editId="7D268DA9">
            <wp:extent cx="5943600" cy="5943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sheet2.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B858923" w14:textId="68D7308D" w:rsidR="007552F3" w:rsidRDefault="007552F3" w:rsidP="00AC1277">
      <w:pPr>
        <w:pStyle w:val="Heading3"/>
      </w:pPr>
      <w:bookmarkStart w:id="27" w:name="_Toc3020925"/>
      <w:r>
        <w:lastRenderedPageBreak/>
        <w:t>Visual Theme 3 (replace with meaningful name of theme)&gt;</w:t>
      </w:r>
      <w:r>
        <w:rPr>
          <w:noProof/>
        </w:rPr>
        <w:drawing>
          <wp:anchor distT="0" distB="0" distL="114300" distR="114300" simplePos="0" relativeHeight="251706368" behindDoc="0" locked="0" layoutInCell="1" allowOverlap="1" wp14:anchorId="52C84A80" wp14:editId="330D3185">
            <wp:simplePos x="0" y="0"/>
            <wp:positionH relativeFrom="margin">
              <wp:align>right</wp:align>
            </wp:positionH>
            <wp:positionV relativeFrom="paragraph">
              <wp:posOffset>488773</wp:posOffset>
            </wp:positionV>
            <wp:extent cx="5943600" cy="5730949"/>
            <wp:effectExtent l="0" t="0" r="0"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ntact sheet3.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5730949"/>
                    </a:xfrm>
                    <a:prstGeom prst="rect">
                      <a:avLst/>
                    </a:prstGeom>
                  </pic:spPr>
                </pic:pic>
              </a:graphicData>
            </a:graphic>
          </wp:anchor>
        </w:drawing>
      </w:r>
      <w:bookmarkEnd w:id="27"/>
    </w:p>
    <w:p w14:paraId="6F38BDBC" w14:textId="77777777" w:rsidR="007552F3" w:rsidRDefault="007552F3" w:rsidP="00AC1277">
      <w:pPr>
        <w:pStyle w:val="Heading3"/>
      </w:pPr>
    </w:p>
    <w:p w14:paraId="7F88C62C" w14:textId="0DF70ADB" w:rsidR="00715EB4" w:rsidRDefault="007552F3" w:rsidP="007552F3">
      <w:pPr>
        <w:pStyle w:val="Heading3"/>
        <w:jc w:val="center"/>
      </w:pPr>
      <w:bookmarkStart w:id="28" w:name="_Toc3020926"/>
      <w:r>
        <w:rPr>
          <w:noProof/>
        </w:rPr>
        <mc:AlternateContent>
          <mc:Choice Requires="wps">
            <w:drawing>
              <wp:anchor distT="0" distB="0" distL="114300" distR="114300" simplePos="0" relativeHeight="251708416" behindDoc="0" locked="0" layoutInCell="1" allowOverlap="1" wp14:anchorId="596835B8" wp14:editId="0DE1BC99">
                <wp:simplePos x="0" y="0"/>
                <wp:positionH relativeFrom="margin">
                  <wp:posOffset>-20955</wp:posOffset>
                </wp:positionH>
                <wp:positionV relativeFrom="paragraph">
                  <wp:posOffset>6279515</wp:posOffset>
                </wp:positionV>
                <wp:extent cx="5953760" cy="635"/>
                <wp:effectExtent l="0" t="0" r="8890" b="0"/>
                <wp:wrapSquare wrapText="bothSides"/>
                <wp:docPr id="24" name="Text Box 24"/>
                <wp:cNvGraphicFramePr/>
                <a:graphic xmlns:a="http://schemas.openxmlformats.org/drawingml/2006/main">
                  <a:graphicData uri="http://schemas.microsoft.com/office/word/2010/wordprocessingShape">
                    <wps:wsp>
                      <wps:cNvSpPr txBox="1"/>
                      <wps:spPr>
                        <a:xfrm>
                          <a:off x="0" y="0"/>
                          <a:ext cx="5953760" cy="635"/>
                        </a:xfrm>
                        <a:prstGeom prst="rect">
                          <a:avLst/>
                        </a:prstGeom>
                        <a:solidFill>
                          <a:prstClr val="white"/>
                        </a:solidFill>
                        <a:ln>
                          <a:noFill/>
                        </a:ln>
                        <a:effectLst/>
                      </wps:spPr>
                      <wps:txbx>
                        <w:txbxContent>
                          <w:p w14:paraId="180B8B98" w14:textId="34B551C8" w:rsidR="005B3351" w:rsidRPr="007552F3" w:rsidRDefault="005B3351" w:rsidP="007552F3">
                            <w:pPr>
                              <w:pStyle w:val="Caption"/>
                              <w:jc w:val="center"/>
                            </w:pPr>
                            <w:r>
                              <w:t>Figure 8: Contact Sheet for Visual Theme 3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6835B8" id="Text Box 24" o:spid="_x0000_s1029" type="#_x0000_t202" style="position:absolute;left:0;text-align:left;margin-left:-1.65pt;margin-top:494.45pt;width:468.8pt;height:.05pt;z-index:251708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" stroked="f">
                <v:textbox style="mso-fit-shape-to-text:t" inset="0,0,0,0">
                  <w:txbxContent>
                    <w:p w14:paraId="180B8B98" w14:textId="34B551C8" w:rsidR="005B3351" w:rsidRPr="007552F3" w:rsidRDefault="005B3351" w:rsidP="007552F3">
                      <w:pPr>
                        <w:pStyle w:val="Caption"/>
                        <w:jc w:val="center"/>
                      </w:pPr>
                      <w:r>
                        <w:t>Figure 8: Contact Sheet for Visual Theme 3 [#]</w:t>
                      </w:r>
                    </w:p>
                  </w:txbxContent>
                </v:textbox>
                <w10:wrap type="square" anchorx="margin"/>
              </v:shape>
            </w:pict>
          </mc:Fallback>
        </mc:AlternateContent>
      </w:r>
      <w:bookmarkEnd w:id="28"/>
      <w:r w:rsidR="00715EB4">
        <w:br w:type="page"/>
      </w:r>
    </w:p>
    <w:p w14:paraId="3D277999" w14:textId="77777777" w:rsidR="00715EB4" w:rsidRDefault="00715EB4" w:rsidP="004867E3">
      <w:pPr>
        <w:pStyle w:val="Heading3"/>
        <w:sectPr w:rsidR="00715EB4" w:rsidSect="000B3CD2">
          <w:headerReference w:type="default" r:id="rId19"/>
          <w:footerReference w:type="default" r:id="rId20"/>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pPr>
    </w:p>
    <w:p w14:paraId="2E70C6EA" w14:textId="77777777" w:rsidR="005548C0" w:rsidRDefault="005548C0" w:rsidP="003D673E">
      <w:pPr>
        <w:pStyle w:val="Heading2"/>
      </w:pPr>
      <w:bookmarkStart w:id="29" w:name="_Toc3020927"/>
      <w:r>
        <w:lastRenderedPageBreak/>
        <w:t>Requ</w:t>
      </w:r>
      <w:r w:rsidRPr="003D673E">
        <w:rPr>
          <w:rStyle w:val="Heading2Char"/>
        </w:rPr>
        <w:t>i</w:t>
      </w:r>
      <w:r>
        <w:t>rements</w:t>
      </w:r>
      <w:bookmarkEnd w:id="29"/>
    </w:p>
    <w:tbl>
      <w:tblPr>
        <w:tblStyle w:val="GridTable4-Accent1"/>
        <w:tblW w:w="0" w:type="auto"/>
        <w:tblLayout w:type="fixed"/>
        <w:tblLook w:val="04A0" w:firstRow="1" w:lastRow="0" w:firstColumn="1" w:lastColumn="0" w:noHBand="0" w:noVBand="1"/>
      </w:tblPr>
      <w:tblGrid>
        <w:gridCol w:w="715"/>
        <w:gridCol w:w="5727"/>
        <w:gridCol w:w="1607"/>
        <w:gridCol w:w="1301"/>
      </w:tblGrid>
      <w:tr w:rsidR="00FE6556" w14:paraId="3B6E4BF7" w14:textId="77777777" w:rsidTr="00890F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378BBACD" w14:textId="77777777" w:rsidR="00FE6556" w:rsidRDefault="00890FA3" w:rsidP="00890FA3">
            <w:pPr>
              <w:jc w:val="center"/>
            </w:pPr>
            <w:r>
              <w:t xml:space="preserve">Map </w:t>
            </w:r>
            <w:r w:rsidR="00FE6556">
              <w:t>Label</w:t>
            </w:r>
          </w:p>
        </w:tc>
        <w:tc>
          <w:tcPr>
            <w:tcW w:w="5727" w:type="dxa"/>
          </w:tcPr>
          <w:p w14:paraId="068A225E" w14:textId="77777777" w:rsidR="00FE6556" w:rsidRDefault="00890FA3" w:rsidP="00890FA3">
            <w:pPr>
              <w:jc w:val="center"/>
              <w:cnfStyle w:val="100000000000" w:firstRow="1" w:lastRow="0" w:firstColumn="0" w:lastColumn="0" w:oddVBand="0" w:evenVBand="0" w:oddHBand="0" w:evenHBand="0" w:firstRowFirstColumn="0" w:firstRowLastColumn="0" w:lastRowFirstColumn="0" w:lastRowLastColumn="0"/>
            </w:pPr>
            <w:r>
              <w:t>Description</w:t>
            </w:r>
          </w:p>
        </w:tc>
        <w:tc>
          <w:tcPr>
            <w:tcW w:w="1607" w:type="dxa"/>
          </w:tcPr>
          <w:p w14:paraId="7C552618" w14:textId="77777777" w:rsidR="00FE6556" w:rsidRDefault="00890FA3" w:rsidP="00890FA3">
            <w:pPr>
              <w:jc w:val="center"/>
              <w:cnfStyle w:val="100000000000" w:firstRow="1" w:lastRow="0" w:firstColumn="0" w:lastColumn="0" w:oddVBand="0" w:evenVBand="0" w:oddHBand="0" w:evenHBand="0" w:firstRowFirstColumn="0" w:firstRowLastColumn="0" w:lastRowFirstColumn="0" w:lastRowLastColumn="0"/>
            </w:pPr>
            <w:r>
              <w:t>Type</w:t>
            </w:r>
          </w:p>
        </w:tc>
        <w:tc>
          <w:tcPr>
            <w:tcW w:w="1301" w:type="dxa"/>
          </w:tcPr>
          <w:p w14:paraId="69A35E87" w14:textId="77777777" w:rsidR="00FE6556" w:rsidRDefault="00890FA3" w:rsidP="00890FA3">
            <w:pPr>
              <w:jc w:val="center"/>
              <w:cnfStyle w:val="100000000000" w:firstRow="1" w:lastRow="0" w:firstColumn="0" w:lastColumn="0" w:oddVBand="0" w:evenVBand="0" w:oddHBand="0" w:evenHBand="0" w:firstRowFirstColumn="0" w:firstRowLastColumn="0" w:lastRowFirstColumn="0" w:lastRowLastColumn="0"/>
            </w:pPr>
            <w:r>
              <w:t>Priority</w:t>
            </w:r>
          </w:p>
        </w:tc>
      </w:tr>
      <w:tr w:rsidR="00FE6556" w14:paraId="385606E7" w14:textId="77777777" w:rsidTr="00890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1165244A" w14:textId="1FEA8BC8" w:rsidR="00FE6556" w:rsidRDefault="00132544" w:rsidP="00FE6556">
            <w:r>
              <w:t>1-2</w:t>
            </w:r>
          </w:p>
        </w:tc>
        <w:tc>
          <w:tcPr>
            <w:tcW w:w="5727" w:type="dxa"/>
          </w:tcPr>
          <w:p w14:paraId="702DF163" w14:textId="1E5DA80F" w:rsidR="00FE6556" w:rsidRPr="00990B73" w:rsidRDefault="00132544" w:rsidP="00FE6556">
            <w:pPr>
              <w:cnfStyle w:val="000000100000" w:firstRow="0" w:lastRow="0" w:firstColumn="0" w:lastColumn="0" w:oddVBand="0" w:evenVBand="0" w:oddHBand="1" w:evenHBand="0" w:firstRowFirstColumn="0" w:firstRowLastColumn="0" w:lastRowFirstColumn="0" w:lastRowLastColumn="0"/>
              <w:rPr>
                <w:b/>
              </w:rPr>
            </w:pPr>
            <w:r>
              <w:t>Scripted Event where the player encounters NPC fighting Ghouls, the NPC greets the player then proceeds to the bunker he was trying to secure.</w:t>
            </w:r>
            <w:r w:rsidR="00990B73">
              <w:t xml:space="preserve"> (</w:t>
            </w:r>
            <w:r w:rsidR="00990B73">
              <w:rPr>
                <w:b/>
              </w:rPr>
              <w:t>Solution: move Cohen to caravan shack and make him sit until it’s time for him to teleport.</w:t>
            </w:r>
          </w:p>
        </w:tc>
        <w:tc>
          <w:tcPr>
            <w:tcW w:w="1607" w:type="dxa"/>
          </w:tcPr>
          <w:p w14:paraId="2D92603F" w14:textId="10C88E2D" w:rsidR="00FE6556" w:rsidRDefault="001F5E00" w:rsidP="00FE6556">
            <w:pPr>
              <w:cnfStyle w:val="000000100000" w:firstRow="0" w:lastRow="0" w:firstColumn="0" w:lastColumn="0" w:oddVBand="0" w:evenVBand="0" w:oddHBand="1" w:evenHBand="0" w:firstRowFirstColumn="0" w:firstRowLastColumn="0" w:lastRowFirstColumn="0" w:lastRowLastColumn="0"/>
            </w:pPr>
            <w:r>
              <w:t>Event</w:t>
            </w:r>
          </w:p>
        </w:tc>
        <w:tc>
          <w:tcPr>
            <w:tcW w:w="1301" w:type="dxa"/>
          </w:tcPr>
          <w:p w14:paraId="63831F56" w14:textId="260A80A9" w:rsidR="00FE6556" w:rsidRDefault="00132544" w:rsidP="00FE6556">
            <w:pPr>
              <w:cnfStyle w:val="000000100000" w:firstRow="0" w:lastRow="0" w:firstColumn="0" w:lastColumn="0" w:oddVBand="0" w:evenVBand="0" w:oddHBand="1" w:evenHBand="0" w:firstRowFirstColumn="0" w:firstRowLastColumn="0" w:lastRowFirstColumn="0" w:lastRowLastColumn="0"/>
            </w:pPr>
            <w:r>
              <w:t>High</w:t>
            </w:r>
          </w:p>
        </w:tc>
      </w:tr>
      <w:tr w:rsidR="00FE6556" w14:paraId="4CA93CEF" w14:textId="77777777" w:rsidTr="00890FA3">
        <w:tc>
          <w:tcPr>
            <w:cnfStyle w:val="001000000000" w:firstRow="0" w:lastRow="0" w:firstColumn="1" w:lastColumn="0" w:oddVBand="0" w:evenVBand="0" w:oddHBand="0" w:evenHBand="0" w:firstRowFirstColumn="0" w:firstRowLastColumn="0" w:lastRowFirstColumn="0" w:lastRowLastColumn="0"/>
            <w:tcW w:w="715" w:type="dxa"/>
          </w:tcPr>
          <w:p w14:paraId="57538B88" w14:textId="65E82E81" w:rsidR="00FE6556" w:rsidRDefault="00132544" w:rsidP="00FE6556">
            <w:r>
              <w:t>3-8</w:t>
            </w:r>
          </w:p>
        </w:tc>
        <w:tc>
          <w:tcPr>
            <w:tcW w:w="5727" w:type="dxa"/>
          </w:tcPr>
          <w:p w14:paraId="3B1CC26A" w14:textId="68C3D13E" w:rsidR="00FE6556" w:rsidRDefault="00132544" w:rsidP="00FE6556">
            <w:pPr>
              <w:cnfStyle w:val="000000000000" w:firstRow="0" w:lastRow="0" w:firstColumn="0" w:lastColumn="0" w:oddVBand="0" w:evenVBand="0" w:oddHBand="0" w:evenHBand="0" w:firstRowFirstColumn="0" w:firstRowLastColumn="0" w:lastRowFirstColumn="0" w:lastRowLastColumn="0"/>
            </w:pPr>
            <w:r>
              <w:t>Trigger that turns settlement faction hostile if the player attacks any of the settlement members at any point.</w:t>
            </w:r>
          </w:p>
        </w:tc>
        <w:tc>
          <w:tcPr>
            <w:tcW w:w="1607" w:type="dxa"/>
          </w:tcPr>
          <w:p w14:paraId="595B2676" w14:textId="69B085BD" w:rsidR="00FE6556" w:rsidRDefault="001F5E00" w:rsidP="00FE6556">
            <w:pPr>
              <w:cnfStyle w:val="000000000000" w:firstRow="0" w:lastRow="0" w:firstColumn="0" w:lastColumn="0" w:oddVBand="0" w:evenVBand="0" w:oddHBand="0" w:evenHBand="0" w:firstRowFirstColumn="0" w:firstRowLastColumn="0" w:lastRowFirstColumn="0" w:lastRowLastColumn="0"/>
            </w:pPr>
            <w:r>
              <w:t>Scripting</w:t>
            </w:r>
          </w:p>
        </w:tc>
        <w:tc>
          <w:tcPr>
            <w:tcW w:w="1301" w:type="dxa"/>
          </w:tcPr>
          <w:p w14:paraId="18DF616C" w14:textId="3047BEC5" w:rsidR="00FE6556" w:rsidRDefault="001F5E00" w:rsidP="00FE6556">
            <w:pPr>
              <w:cnfStyle w:val="000000000000" w:firstRow="0" w:lastRow="0" w:firstColumn="0" w:lastColumn="0" w:oddVBand="0" w:evenVBand="0" w:oddHBand="0" w:evenHBand="0" w:firstRowFirstColumn="0" w:firstRowLastColumn="0" w:lastRowFirstColumn="0" w:lastRowLastColumn="0"/>
            </w:pPr>
            <w:r>
              <w:t>Medium</w:t>
            </w:r>
          </w:p>
        </w:tc>
      </w:tr>
      <w:tr w:rsidR="001F5E00" w14:paraId="7AD95EBE" w14:textId="77777777" w:rsidTr="00890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3B2482B2" w14:textId="08265732" w:rsidR="001F5E00" w:rsidRDefault="001F5E00" w:rsidP="00FE6556">
            <w:r>
              <w:t>2-7</w:t>
            </w:r>
          </w:p>
        </w:tc>
        <w:tc>
          <w:tcPr>
            <w:tcW w:w="5727" w:type="dxa"/>
          </w:tcPr>
          <w:p w14:paraId="02B6C11B" w14:textId="62D9B6B2" w:rsidR="001F5E00" w:rsidRDefault="001F5E00" w:rsidP="00FE6556">
            <w:pPr>
              <w:cnfStyle w:val="000000100000" w:firstRow="0" w:lastRow="0" w:firstColumn="0" w:lastColumn="0" w:oddVBand="0" w:evenVBand="0" w:oddHBand="1" w:evenHBand="0" w:firstRowFirstColumn="0" w:firstRowLastColumn="0" w:lastRowFirstColumn="0" w:lastRowLastColumn="0"/>
            </w:pPr>
            <w:r>
              <w:t>Scripts to have all NPC’s sleep at a specific time.</w:t>
            </w:r>
          </w:p>
        </w:tc>
        <w:tc>
          <w:tcPr>
            <w:tcW w:w="1607" w:type="dxa"/>
          </w:tcPr>
          <w:p w14:paraId="381AE580" w14:textId="410571A7" w:rsidR="001F5E00" w:rsidRDefault="001F5E00" w:rsidP="00FE6556">
            <w:pPr>
              <w:cnfStyle w:val="000000100000" w:firstRow="0" w:lastRow="0" w:firstColumn="0" w:lastColumn="0" w:oddVBand="0" w:evenVBand="0" w:oddHBand="1" w:evenHBand="0" w:firstRowFirstColumn="0" w:firstRowLastColumn="0" w:lastRowFirstColumn="0" w:lastRowLastColumn="0"/>
            </w:pPr>
            <w:r>
              <w:t>NPC pathing</w:t>
            </w:r>
          </w:p>
        </w:tc>
        <w:tc>
          <w:tcPr>
            <w:tcW w:w="1301" w:type="dxa"/>
          </w:tcPr>
          <w:p w14:paraId="7AE33E49" w14:textId="2B58F1AA" w:rsidR="001F5E00" w:rsidRDefault="001F5E00" w:rsidP="00FE6556">
            <w:pPr>
              <w:cnfStyle w:val="000000100000" w:firstRow="0" w:lastRow="0" w:firstColumn="0" w:lastColumn="0" w:oddVBand="0" w:evenVBand="0" w:oddHBand="1" w:evenHBand="0" w:firstRowFirstColumn="0" w:firstRowLastColumn="0" w:lastRowFirstColumn="0" w:lastRowLastColumn="0"/>
            </w:pPr>
            <w:r>
              <w:t>Low</w:t>
            </w:r>
          </w:p>
        </w:tc>
      </w:tr>
      <w:tr w:rsidR="001F5E00" w14:paraId="6C434295" w14:textId="77777777" w:rsidTr="00890FA3">
        <w:tc>
          <w:tcPr>
            <w:cnfStyle w:val="001000000000" w:firstRow="0" w:lastRow="0" w:firstColumn="1" w:lastColumn="0" w:oddVBand="0" w:evenVBand="0" w:oddHBand="0" w:evenHBand="0" w:firstRowFirstColumn="0" w:firstRowLastColumn="0" w:lastRowFirstColumn="0" w:lastRowLastColumn="0"/>
            <w:tcW w:w="715" w:type="dxa"/>
          </w:tcPr>
          <w:p w14:paraId="2AA3A70E" w14:textId="1F76DCF0" w:rsidR="001F5E00" w:rsidRDefault="001F5E00" w:rsidP="00FE6556">
            <w:r>
              <w:t>3-4</w:t>
            </w:r>
          </w:p>
        </w:tc>
        <w:tc>
          <w:tcPr>
            <w:tcW w:w="5727" w:type="dxa"/>
          </w:tcPr>
          <w:p w14:paraId="634C90F6" w14:textId="50736A2C" w:rsidR="001F5E00" w:rsidRPr="00AB438F" w:rsidRDefault="001F5E00" w:rsidP="00FE6556">
            <w:pPr>
              <w:cnfStyle w:val="000000000000" w:firstRow="0" w:lastRow="0" w:firstColumn="0" w:lastColumn="0" w:oddVBand="0" w:evenVBand="0" w:oddHBand="0" w:evenHBand="0" w:firstRowFirstColumn="0" w:firstRowLastColumn="0" w:lastRowFirstColumn="0" w:lastRowLastColumn="0"/>
              <w:rPr>
                <w:b/>
              </w:rPr>
            </w:pPr>
            <w:proofErr w:type="spellStart"/>
            <w:r w:rsidRPr="00AB438F">
              <w:rPr>
                <w:b/>
              </w:rPr>
              <w:t>Supermutant</w:t>
            </w:r>
            <w:proofErr w:type="spellEnd"/>
            <w:r w:rsidRPr="00AB438F">
              <w:rPr>
                <w:b/>
              </w:rPr>
              <w:t xml:space="preserve"> NPC’s pace back and forth on the upper level beyond the </w:t>
            </w:r>
            <w:proofErr w:type="gramStart"/>
            <w:r w:rsidRPr="00AB438F">
              <w:rPr>
                <w:b/>
              </w:rPr>
              <w:t>stairs..</w:t>
            </w:r>
            <w:proofErr w:type="gramEnd"/>
          </w:p>
        </w:tc>
        <w:tc>
          <w:tcPr>
            <w:tcW w:w="1607" w:type="dxa"/>
          </w:tcPr>
          <w:p w14:paraId="0B622C26" w14:textId="45553333" w:rsidR="001F5E00" w:rsidRDefault="001F5E00" w:rsidP="00FE6556">
            <w:pPr>
              <w:cnfStyle w:val="000000000000" w:firstRow="0" w:lastRow="0" w:firstColumn="0" w:lastColumn="0" w:oddVBand="0" w:evenVBand="0" w:oddHBand="0" w:evenHBand="0" w:firstRowFirstColumn="0" w:firstRowLastColumn="0" w:lastRowFirstColumn="0" w:lastRowLastColumn="0"/>
            </w:pPr>
            <w:r>
              <w:t>NPC pathing</w:t>
            </w:r>
          </w:p>
        </w:tc>
        <w:tc>
          <w:tcPr>
            <w:tcW w:w="1301" w:type="dxa"/>
          </w:tcPr>
          <w:p w14:paraId="50446E2B" w14:textId="76CAC91E" w:rsidR="001F5E00" w:rsidRDefault="001F5E00" w:rsidP="00FE6556">
            <w:pPr>
              <w:cnfStyle w:val="000000000000" w:firstRow="0" w:lastRow="0" w:firstColumn="0" w:lastColumn="0" w:oddVBand="0" w:evenVBand="0" w:oddHBand="0" w:evenHBand="0" w:firstRowFirstColumn="0" w:firstRowLastColumn="0" w:lastRowFirstColumn="0" w:lastRowLastColumn="0"/>
            </w:pPr>
            <w:r>
              <w:t>Low</w:t>
            </w:r>
          </w:p>
        </w:tc>
      </w:tr>
      <w:tr w:rsidR="001F5E00" w14:paraId="0EFA86E7" w14:textId="77777777" w:rsidTr="00890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555375D9" w14:textId="5B6AE54E" w:rsidR="001F5E00" w:rsidRDefault="001F5E00" w:rsidP="00FE6556">
            <w:r>
              <w:t>3-4</w:t>
            </w:r>
          </w:p>
        </w:tc>
        <w:tc>
          <w:tcPr>
            <w:tcW w:w="5727" w:type="dxa"/>
          </w:tcPr>
          <w:p w14:paraId="7DDCD8A0" w14:textId="27A816C4" w:rsidR="001F5E00" w:rsidRDefault="001F5E00" w:rsidP="00FE6556">
            <w:pPr>
              <w:cnfStyle w:val="000000100000" w:firstRow="0" w:lastRow="0" w:firstColumn="0" w:lastColumn="0" w:oddVBand="0" w:evenVBand="0" w:oddHBand="1" w:evenHBand="0" w:firstRowFirstColumn="0" w:firstRowLastColumn="0" w:lastRowFirstColumn="0" w:lastRowLastColumn="0"/>
            </w:pPr>
            <w:proofErr w:type="gramStart"/>
            <w:r>
              <w:t>NPC’s  interact</w:t>
            </w:r>
            <w:proofErr w:type="gramEnd"/>
            <w:r>
              <w:t xml:space="preserve"> with various stations within the settlement occasionally.</w:t>
            </w:r>
            <w:bookmarkStart w:id="30" w:name="_GoBack"/>
            <w:bookmarkEnd w:id="30"/>
          </w:p>
        </w:tc>
        <w:tc>
          <w:tcPr>
            <w:tcW w:w="1607" w:type="dxa"/>
          </w:tcPr>
          <w:p w14:paraId="1C6F6751" w14:textId="1A8F6E75" w:rsidR="001F5E00" w:rsidRDefault="001F5E00" w:rsidP="00FE6556">
            <w:pPr>
              <w:cnfStyle w:val="000000100000" w:firstRow="0" w:lastRow="0" w:firstColumn="0" w:lastColumn="0" w:oddVBand="0" w:evenVBand="0" w:oddHBand="1" w:evenHBand="0" w:firstRowFirstColumn="0" w:firstRowLastColumn="0" w:lastRowFirstColumn="0" w:lastRowLastColumn="0"/>
            </w:pPr>
            <w:r>
              <w:t>NPC pathing</w:t>
            </w:r>
          </w:p>
        </w:tc>
        <w:tc>
          <w:tcPr>
            <w:tcW w:w="1301" w:type="dxa"/>
          </w:tcPr>
          <w:p w14:paraId="78DB4532" w14:textId="7DC41A0E" w:rsidR="001F5E00" w:rsidRDefault="001F5E00" w:rsidP="00FE6556">
            <w:pPr>
              <w:cnfStyle w:val="000000100000" w:firstRow="0" w:lastRow="0" w:firstColumn="0" w:lastColumn="0" w:oddVBand="0" w:evenVBand="0" w:oddHBand="1" w:evenHBand="0" w:firstRowFirstColumn="0" w:firstRowLastColumn="0" w:lastRowFirstColumn="0" w:lastRowLastColumn="0"/>
            </w:pPr>
            <w:r>
              <w:t>Medium</w:t>
            </w:r>
          </w:p>
        </w:tc>
      </w:tr>
      <w:tr w:rsidR="00FE6556" w14:paraId="18B5E603" w14:textId="77777777" w:rsidTr="00890FA3">
        <w:tc>
          <w:tcPr>
            <w:cnfStyle w:val="001000000000" w:firstRow="0" w:lastRow="0" w:firstColumn="1" w:lastColumn="0" w:oddVBand="0" w:evenVBand="0" w:oddHBand="0" w:evenHBand="0" w:firstRowFirstColumn="0" w:firstRowLastColumn="0" w:lastRowFirstColumn="0" w:lastRowLastColumn="0"/>
            <w:tcW w:w="715" w:type="dxa"/>
          </w:tcPr>
          <w:p w14:paraId="1393685B" w14:textId="3B3F243F" w:rsidR="00FE6556" w:rsidRDefault="00132544" w:rsidP="00FE6556">
            <w:r>
              <w:t>7</w:t>
            </w:r>
          </w:p>
        </w:tc>
        <w:tc>
          <w:tcPr>
            <w:tcW w:w="5727" w:type="dxa"/>
          </w:tcPr>
          <w:p w14:paraId="19172222" w14:textId="67C16B5F" w:rsidR="00FE6556" w:rsidRDefault="00132544" w:rsidP="00FE6556">
            <w:pPr>
              <w:cnfStyle w:val="000000000000" w:firstRow="0" w:lastRow="0" w:firstColumn="0" w:lastColumn="0" w:oddVBand="0" w:evenVBand="0" w:oddHBand="0" w:evenHBand="0" w:firstRowFirstColumn="0" w:firstRowLastColumn="0" w:lastRowFirstColumn="0" w:lastRowLastColumn="0"/>
            </w:pPr>
            <w:r>
              <w:t xml:space="preserve">Event that shows </w:t>
            </w:r>
            <w:proofErr w:type="spellStart"/>
            <w:r>
              <w:t>Grem</w:t>
            </w:r>
            <w:proofErr w:type="spellEnd"/>
            <w:r>
              <w:t xml:space="preserve"> running away to inform Sidney and the settlement of the players actions once they return to the upper level of the settlement.</w:t>
            </w:r>
          </w:p>
        </w:tc>
        <w:tc>
          <w:tcPr>
            <w:tcW w:w="1607" w:type="dxa"/>
          </w:tcPr>
          <w:p w14:paraId="2785393C" w14:textId="76241A7C" w:rsidR="00FE6556" w:rsidRDefault="001F5E00" w:rsidP="00FE6556">
            <w:pPr>
              <w:cnfStyle w:val="000000000000" w:firstRow="0" w:lastRow="0" w:firstColumn="0" w:lastColumn="0" w:oddVBand="0" w:evenVBand="0" w:oddHBand="0" w:evenHBand="0" w:firstRowFirstColumn="0" w:firstRowLastColumn="0" w:lastRowFirstColumn="0" w:lastRowLastColumn="0"/>
            </w:pPr>
            <w:r>
              <w:t>Scripting</w:t>
            </w:r>
          </w:p>
        </w:tc>
        <w:tc>
          <w:tcPr>
            <w:tcW w:w="1301" w:type="dxa"/>
          </w:tcPr>
          <w:p w14:paraId="3CF18631" w14:textId="5127FCE5" w:rsidR="00FE6556" w:rsidRDefault="001F5E00" w:rsidP="00FE6556">
            <w:pPr>
              <w:cnfStyle w:val="000000000000" w:firstRow="0" w:lastRow="0" w:firstColumn="0" w:lastColumn="0" w:oddVBand="0" w:evenVBand="0" w:oddHBand="0" w:evenHBand="0" w:firstRowFirstColumn="0" w:firstRowLastColumn="0" w:lastRowFirstColumn="0" w:lastRowLastColumn="0"/>
            </w:pPr>
            <w:r>
              <w:t>Low</w:t>
            </w:r>
          </w:p>
        </w:tc>
      </w:tr>
      <w:tr w:rsidR="00FE6556" w14:paraId="7D64A6E0" w14:textId="77777777" w:rsidTr="00890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1545BD43" w14:textId="1D5D2309" w:rsidR="00FE6556" w:rsidRDefault="001F5E00" w:rsidP="00FE6556">
            <w:r>
              <w:t>3-8</w:t>
            </w:r>
          </w:p>
        </w:tc>
        <w:tc>
          <w:tcPr>
            <w:tcW w:w="5727" w:type="dxa"/>
          </w:tcPr>
          <w:p w14:paraId="2F7A6159" w14:textId="1F745FC0" w:rsidR="00FE6556" w:rsidRDefault="001F5E00" w:rsidP="00FE6556">
            <w:pPr>
              <w:cnfStyle w:val="000000100000" w:firstRow="0" w:lastRow="0" w:firstColumn="0" w:lastColumn="0" w:oddVBand="0" w:evenVBand="0" w:oddHBand="1" w:evenHBand="0" w:firstRowFirstColumn="0" w:firstRowLastColumn="0" w:lastRowFirstColumn="0" w:lastRowLastColumn="0"/>
            </w:pPr>
            <w:r>
              <w:t>Consequences for attacking settlement</w:t>
            </w:r>
          </w:p>
        </w:tc>
        <w:tc>
          <w:tcPr>
            <w:tcW w:w="1607" w:type="dxa"/>
          </w:tcPr>
          <w:p w14:paraId="04F55B0B" w14:textId="6ADA1984" w:rsidR="00FE6556" w:rsidRDefault="001F5E00" w:rsidP="00FE6556">
            <w:pPr>
              <w:cnfStyle w:val="000000100000" w:firstRow="0" w:lastRow="0" w:firstColumn="0" w:lastColumn="0" w:oddVBand="0" w:evenVBand="0" w:oddHBand="1" w:evenHBand="0" w:firstRowFirstColumn="0" w:firstRowLastColumn="0" w:lastRowFirstColumn="0" w:lastRowLastColumn="0"/>
            </w:pPr>
            <w:r>
              <w:t>Scripting</w:t>
            </w:r>
          </w:p>
        </w:tc>
        <w:tc>
          <w:tcPr>
            <w:tcW w:w="1301" w:type="dxa"/>
          </w:tcPr>
          <w:p w14:paraId="53B261F4" w14:textId="344A54DE" w:rsidR="00FE6556" w:rsidRDefault="001F5E00" w:rsidP="00FE6556">
            <w:pPr>
              <w:cnfStyle w:val="000000100000" w:firstRow="0" w:lastRow="0" w:firstColumn="0" w:lastColumn="0" w:oddVBand="0" w:evenVBand="0" w:oddHBand="1" w:evenHBand="0" w:firstRowFirstColumn="0" w:firstRowLastColumn="0" w:lastRowFirstColumn="0" w:lastRowLastColumn="0"/>
            </w:pPr>
            <w:r>
              <w:t>High</w:t>
            </w:r>
          </w:p>
        </w:tc>
      </w:tr>
      <w:tr w:rsidR="00FE6556" w14:paraId="6BF566FF" w14:textId="77777777" w:rsidTr="00890FA3">
        <w:tc>
          <w:tcPr>
            <w:cnfStyle w:val="001000000000" w:firstRow="0" w:lastRow="0" w:firstColumn="1" w:lastColumn="0" w:oddVBand="0" w:evenVBand="0" w:oddHBand="0" w:evenHBand="0" w:firstRowFirstColumn="0" w:firstRowLastColumn="0" w:lastRowFirstColumn="0" w:lastRowLastColumn="0"/>
            <w:tcW w:w="715" w:type="dxa"/>
          </w:tcPr>
          <w:p w14:paraId="71B0790E" w14:textId="63323181" w:rsidR="00FE6556" w:rsidRDefault="001F5E00" w:rsidP="00FE6556">
            <w:r>
              <w:t>9</w:t>
            </w:r>
          </w:p>
        </w:tc>
        <w:tc>
          <w:tcPr>
            <w:tcW w:w="5727" w:type="dxa"/>
          </w:tcPr>
          <w:p w14:paraId="1A20FA5C" w14:textId="57FF8743" w:rsidR="00FE6556" w:rsidRPr="00AB438F" w:rsidRDefault="001F5E00" w:rsidP="00FE6556">
            <w:pPr>
              <w:cnfStyle w:val="000000000000" w:firstRow="0" w:lastRow="0" w:firstColumn="0" w:lastColumn="0" w:oddVBand="0" w:evenVBand="0" w:oddHBand="0" w:evenHBand="0" w:firstRowFirstColumn="0" w:firstRowLastColumn="0" w:lastRowFirstColumn="0" w:lastRowLastColumn="0"/>
              <w:rPr>
                <w:b/>
              </w:rPr>
            </w:pPr>
            <w:r w:rsidRPr="00AB438F">
              <w:rPr>
                <w:b/>
              </w:rPr>
              <w:t>Trigger to turn the Paladin hostile if you choose to keep the nuclear materials.</w:t>
            </w:r>
          </w:p>
        </w:tc>
        <w:tc>
          <w:tcPr>
            <w:tcW w:w="1607" w:type="dxa"/>
          </w:tcPr>
          <w:p w14:paraId="7E316107" w14:textId="6D913932" w:rsidR="00FE6556" w:rsidRDefault="001F5E00" w:rsidP="00FE6556">
            <w:pPr>
              <w:cnfStyle w:val="000000000000" w:firstRow="0" w:lastRow="0" w:firstColumn="0" w:lastColumn="0" w:oddVBand="0" w:evenVBand="0" w:oddHBand="0" w:evenHBand="0" w:firstRowFirstColumn="0" w:firstRowLastColumn="0" w:lastRowFirstColumn="0" w:lastRowLastColumn="0"/>
            </w:pPr>
            <w:r>
              <w:t>Scripting</w:t>
            </w:r>
          </w:p>
        </w:tc>
        <w:tc>
          <w:tcPr>
            <w:tcW w:w="1301" w:type="dxa"/>
          </w:tcPr>
          <w:p w14:paraId="47643FEE" w14:textId="5362D853" w:rsidR="00FE6556" w:rsidRDefault="001F5E00" w:rsidP="00FE6556">
            <w:pPr>
              <w:cnfStyle w:val="000000000000" w:firstRow="0" w:lastRow="0" w:firstColumn="0" w:lastColumn="0" w:oddVBand="0" w:evenVBand="0" w:oddHBand="0" w:evenHBand="0" w:firstRowFirstColumn="0" w:firstRowLastColumn="0" w:lastRowFirstColumn="0" w:lastRowLastColumn="0"/>
            </w:pPr>
            <w:r>
              <w:t>High</w:t>
            </w:r>
          </w:p>
        </w:tc>
      </w:tr>
    </w:tbl>
    <w:p w14:paraId="42A85CE3" w14:textId="77777777" w:rsidR="005548C0" w:rsidRPr="005548C0" w:rsidRDefault="005548C0" w:rsidP="00D33C42"/>
    <w:p w14:paraId="50003BD8" w14:textId="77777777" w:rsidR="007F0EC0" w:rsidRDefault="007F0EC0" w:rsidP="00D33C42"/>
    <w:p w14:paraId="34049CF8" w14:textId="77777777" w:rsidR="00D33C42" w:rsidRDefault="00D33C42">
      <w:pPr>
        <w:rPr>
          <w:rFonts w:asciiTheme="majorHAnsi" w:eastAsiaTheme="majorEastAsia" w:hAnsiTheme="majorHAnsi" w:cstheme="majorBidi"/>
          <w:b/>
          <w:bCs/>
          <w:color w:val="365F91" w:themeColor="accent1" w:themeShade="BF"/>
          <w:sz w:val="28"/>
          <w:szCs w:val="28"/>
        </w:rPr>
      </w:pPr>
      <w:r>
        <w:br w:type="page"/>
      </w:r>
    </w:p>
    <w:p w14:paraId="3006A538" w14:textId="77777777" w:rsidR="00D33C42" w:rsidRDefault="00D33C42" w:rsidP="00D33C42">
      <w:pPr>
        <w:pStyle w:val="Heading1"/>
      </w:pPr>
      <w:bookmarkStart w:id="31" w:name="_Toc3020928"/>
      <w:r>
        <w:lastRenderedPageBreak/>
        <w:t>Appendix A: Quest Summary</w:t>
      </w:r>
      <w:bookmarkEnd w:id="31"/>
    </w:p>
    <w:p w14:paraId="09FD27FE" w14:textId="2C77DDEE" w:rsidR="00D33C42" w:rsidRPr="00D33C42" w:rsidRDefault="007B5686" w:rsidP="00D33C42">
      <w:r>
        <w:t>Quest stages</w:t>
      </w:r>
    </w:p>
    <w:p w14:paraId="4FF3FC29" w14:textId="77777777" w:rsidR="00D33C42" w:rsidRDefault="00D33C42" w:rsidP="00D33C42">
      <w:pPr>
        <w:pStyle w:val="Heading2"/>
      </w:pPr>
      <w:bookmarkStart w:id="32" w:name="_Toc3020929"/>
      <w:r>
        <w:t>Main Quest</w:t>
      </w:r>
      <w:bookmarkEnd w:id="32"/>
    </w:p>
    <w:p w14:paraId="3E92AD61" w14:textId="55ECE3EC" w:rsidR="00EE4D0C" w:rsidRDefault="00EE4D0C" w:rsidP="00EE4D0C">
      <w:pPr>
        <w:pStyle w:val="ListParagraph"/>
        <w:numPr>
          <w:ilvl w:val="0"/>
          <w:numId w:val="30"/>
        </w:numPr>
      </w:pPr>
      <w:r>
        <w:t xml:space="preserve">The Player starts at Ranger Cabin just across the visible distance in the hills of the Commonwealth. Gunshots are heard in the players direction ahead. The player should proceed to the opened gates of Wicked Shipping Fleet Lockup and hear louder gunshots with </w:t>
      </w:r>
      <w:proofErr w:type="gramStart"/>
      <w:r>
        <w:t>a  man</w:t>
      </w:r>
      <w:proofErr w:type="gramEnd"/>
      <w:r>
        <w:t xml:space="preserve"> fighting ghouls.</w:t>
      </w:r>
    </w:p>
    <w:p w14:paraId="7BF0C293" w14:textId="3352EB59" w:rsidR="00EE4D0C" w:rsidRDefault="00EE4D0C" w:rsidP="00EE4D0C">
      <w:pPr>
        <w:pStyle w:val="ListParagraph"/>
        <w:numPr>
          <w:ilvl w:val="0"/>
          <w:numId w:val="30"/>
        </w:numPr>
      </w:pPr>
      <w:r>
        <w:t xml:space="preserve">The player will </w:t>
      </w:r>
      <w:r w:rsidR="00AD2AD8">
        <w:t xml:space="preserve">proceed to help the NPC Paladin Cohen fight 4 Ghouls throughout the lot. After fighting off the ghouls the player will meet Paladin Cohen who greets you and proceeds into the bunker he was attempting to secure. After following the Paladin, you discover he’s </w:t>
      </w:r>
      <w:proofErr w:type="spellStart"/>
      <w:r w:rsidR="00AD2AD8">
        <w:t>apart</w:t>
      </w:r>
      <w:proofErr w:type="spellEnd"/>
      <w:r w:rsidR="00AD2AD8">
        <w:t xml:space="preserve"> of the Brotherhood of Steel, then he asks of your help for the cause of the Brotherhood. The player can reject but the quest can’t be started until the player accepts the quest. Paladin Cohen will inform the player that there is a bunker in the Robotics Disposal Ground that has human’s hostage. He wants you to go kill the mutants, free the captives and retrieve the suppose nuclear materials they have.</w:t>
      </w:r>
    </w:p>
    <w:p w14:paraId="0DD26905" w14:textId="5527D4FD" w:rsidR="00AD2AD8" w:rsidRDefault="00AD2AD8" w:rsidP="00EE4D0C">
      <w:pPr>
        <w:pStyle w:val="ListParagraph"/>
        <w:numPr>
          <w:ilvl w:val="0"/>
          <w:numId w:val="30"/>
        </w:numPr>
      </w:pPr>
      <w:r>
        <w:t>After receiving the quest, the player will travel to the east to a nearby bunker entrance at the Robotics Disposal Ground to a settlement where the player will enter to carry out the quest.</w:t>
      </w:r>
    </w:p>
    <w:p w14:paraId="577C6768" w14:textId="0BBCD843" w:rsidR="00AD2AD8" w:rsidRPr="00004D21" w:rsidRDefault="00AD2AD8" w:rsidP="00AD2AD8">
      <w:pPr>
        <w:pStyle w:val="ListParagraph"/>
        <w:numPr>
          <w:ilvl w:val="0"/>
          <w:numId w:val="30"/>
        </w:numPr>
      </w:pPr>
      <w:r>
        <w:t xml:space="preserve">Upon entering the bunker, the player will greet a woman by the name of Sidney Graham. She welcomes you to the settlement to which she informs you of their coexistence with </w:t>
      </w:r>
      <w:proofErr w:type="spellStart"/>
      <w:r>
        <w:t>Supermutants</w:t>
      </w:r>
      <w:proofErr w:type="spellEnd"/>
      <w:r>
        <w:t xml:space="preserve">. The player will meet human NPC’s </w:t>
      </w:r>
      <w:proofErr w:type="spellStart"/>
      <w:r>
        <w:t>Stallin</w:t>
      </w:r>
      <w:proofErr w:type="spellEnd"/>
      <w:r>
        <w:t xml:space="preserve">, and Conner </w:t>
      </w:r>
      <w:proofErr w:type="gramStart"/>
      <w:r>
        <w:t>and also</w:t>
      </w:r>
      <w:proofErr w:type="gramEnd"/>
      <w:r>
        <w:t xml:space="preserve"> </w:t>
      </w:r>
      <w:proofErr w:type="spellStart"/>
      <w:r>
        <w:t>Supermutant</w:t>
      </w:r>
      <w:proofErr w:type="spellEnd"/>
      <w:r>
        <w:t xml:space="preserve"> guard watch </w:t>
      </w:r>
      <w:proofErr w:type="spellStart"/>
      <w:r>
        <w:t>Grem</w:t>
      </w:r>
      <w:proofErr w:type="spellEnd"/>
      <w:r>
        <w:t xml:space="preserve">, Gram and Grout. The player can choose to kill all the </w:t>
      </w:r>
      <w:proofErr w:type="spellStart"/>
      <w:r>
        <w:t>Supermutant’s</w:t>
      </w:r>
      <w:proofErr w:type="spellEnd"/>
      <w:r>
        <w:t xml:space="preserve"> and proceed toward the underground layer if they choose to carry out Paladin’s request.</w:t>
      </w:r>
    </w:p>
    <w:p w14:paraId="7422C6FF" w14:textId="5D7291A8" w:rsidR="00AD2AD8" w:rsidRDefault="00AD2AD8" w:rsidP="00EE4D0C">
      <w:pPr>
        <w:pStyle w:val="ListParagraph"/>
        <w:numPr>
          <w:ilvl w:val="0"/>
          <w:numId w:val="30"/>
        </w:numPr>
      </w:pPr>
      <w:r>
        <w:t xml:space="preserve">After exploring the settlement, the location of nuclear materials become revealed in the bunker entrance just north of the settlement. It’s guarded by a </w:t>
      </w:r>
      <w:proofErr w:type="spellStart"/>
      <w:r>
        <w:t>Supermutant</w:t>
      </w:r>
      <w:proofErr w:type="spellEnd"/>
      <w:r>
        <w:t xml:space="preserve"> named </w:t>
      </w:r>
      <w:proofErr w:type="spellStart"/>
      <w:r>
        <w:t>Grem</w:t>
      </w:r>
      <w:proofErr w:type="spellEnd"/>
      <w:r>
        <w:t xml:space="preserve"> that the player can speak to.</w:t>
      </w:r>
    </w:p>
    <w:p w14:paraId="0F4AB55F" w14:textId="02A0B424" w:rsidR="00AD2AD8" w:rsidRDefault="00AD2AD8" w:rsidP="00EE4D0C">
      <w:pPr>
        <w:pStyle w:val="ListParagraph"/>
        <w:numPr>
          <w:ilvl w:val="0"/>
          <w:numId w:val="30"/>
        </w:numPr>
      </w:pPr>
      <w:r>
        <w:t xml:space="preserve">After entering the underground mutant’s layer, the player will fight past seven </w:t>
      </w:r>
      <w:proofErr w:type="spellStart"/>
      <w:r>
        <w:t>radroaches</w:t>
      </w:r>
      <w:proofErr w:type="spellEnd"/>
      <w:r>
        <w:t xml:space="preserve">. The </w:t>
      </w:r>
      <w:proofErr w:type="spellStart"/>
      <w:r>
        <w:t>Supermutant’s</w:t>
      </w:r>
      <w:proofErr w:type="spellEnd"/>
      <w:r>
        <w:t xml:space="preserve"> resting post has a couple of mini nukes and a </w:t>
      </w:r>
      <w:proofErr w:type="spellStart"/>
      <w:r>
        <w:t>fatboy</w:t>
      </w:r>
      <w:proofErr w:type="spellEnd"/>
      <w:r>
        <w:t xml:space="preserve"> the player can grab to fight off the combat the player will have the choice of making in the future.</w:t>
      </w:r>
    </w:p>
    <w:p w14:paraId="6A2B78A8" w14:textId="2FB6D05D" w:rsidR="00AD2AD8" w:rsidRDefault="00AD2AD8" w:rsidP="00EE4D0C">
      <w:pPr>
        <w:pStyle w:val="ListParagraph"/>
        <w:numPr>
          <w:ilvl w:val="0"/>
          <w:numId w:val="30"/>
        </w:numPr>
      </w:pPr>
      <w:r>
        <w:t xml:space="preserve">In the dead-end of the south side of the cell, the player will encounter a </w:t>
      </w:r>
      <w:proofErr w:type="spellStart"/>
      <w:r>
        <w:t>Supermutant</w:t>
      </w:r>
      <w:proofErr w:type="spellEnd"/>
      <w:r>
        <w:t xml:space="preserve"> by the name of </w:t>
      </w:r>
      <w:proofErr w:type="spellStart"/>
      <w:r>
        <w:t>Grool</w:t>
      </w:r>
      <w:proofErr w:type="spellEnd"/>
      <w:r>
        <w:t xml:space="preserve">. He apologizes for the mess and ask the player what they need. In this stage the player can choose to tell </w:t>
      </w:r>
      <w:proofErr w:type="spellStart"/>
      <w:r>
        <w:t>Grool</w:t>
      </w:r>
      <w:proofErr w:type="spellEnd"/>
      <w:r>
        <w:t xml:space="preserve"> to move out of the way </w:t>
      </w:r>
      <w:proofErr w:type="gramStart"/>
      <w:r>
        <w:t>in an attempt to</w:t>
      </w:r>
      <w:proofErr w:type="gramEnd"/>
      <w:r>
        <w:t xml:space="preserve"> take the nuclear materials and engage in combat. If the player hasn’t already fought the settlers in the upper layer, he will have to on the way out as a result of killing </w:t>
      </w:r>
      <w:proofErr w:type="spellStart"/>
      <w:r>
        <w:t>Grool</w:t>
      </w:r>
      <w:proofErr w:type="spellEnd"/>
      <w:r>
        <w:t xml:space="preserve">. If </w:t>
      </w:r>
      <w:proofErr w:type="spellStart"/>
      <w:r>
        <w:t>Grem</w:t>
      </w:r>
      <w:proofErr w:type="spellEnd"/>
      <w:r>
        <w:t xml:space="preserve"> is still alive in the attack of </w:t>
      </w:r>
      <w:proofErr w:type="spellStart"/>
      <w:r>
        <w:t>Grool</w:t>
      </w:r>
      <w:proofErr w:type="spellEnd"/>
      <w:r>
        <w:t xml:space="preserve"> he runs and informs Sidney and </w:t>
      </w:r>
      <w:proofErr w:type="gramStart"/>
      <w:r>
        <w:t>all  the</w:t>
      </w:r>
      <w:proofErr w:type="gramEnd"/>
      <w:r>
        <w:t xml:space="preserve"> Settlers of the players actions. Also, the player can inform </w:t>
      </w:r>
      <w:proofErr w:type="spellStart"/>
      <w:r>
        <w:t>Grool</w:t>
      </w:r>
      <w:proofErr w:type="spellEnd"/>
      <w:r>
        <w:t xml:space="preserve"> of the Brotherhood of Steel’s awareness of the </w:t>
      </w:r>
      <w:proofErr w:type="gramStart"/>
      <w:r>
        <w:t>settlement, and</w:t>
      </w:r>
      <w:proofErr w:type="gramEnd"/>
      <w:r>
        <w:t xml:space="preserve"> suggest everyone relocate. </w:t>
      </w:r>
      <w:proofErr w:type="spellStart"/>
      <w:r>
        <w:t>Grool</w:t>
      </w:r>
      <w:proofErr w:type="spellEnd"/>
      <w:r>
        <w:t xml:space="preserve"> will offer to give the player a fake nuclear canister to return to Cohen to “satisfy” the Brotherhood’ technological request at the least </w:t>
      </w:r>
      <w:proofErr w:type="gramStart"/>
      <w:r>
        <w:t>in an attempt to</w:t>
      </w:r>
      <w:proofErr w:type="gramEnd"/>
      <w:r>
        <w:t xml:space="preserve"> fool the Paladin.</w:t>
      </w:r>
    </w:p>
    <w:p w14:paraId="13645355" w14:textId="77777777" w:rsidR="00AD2AD8" w:rsidRPr="00D33C42" w:rsidRDefault="00AD2AD8" w:rsidP="00EE4D0C">
      <w:pPr>
        <w:pStyle w:val="ListParagraph"/>
        <w:numPr>
          <w:ilvl w:val="0"/>
          <w:numId w:val="30"/>
        </w:numPr>
      </w:pPr>
    </w:p>
    <w:p w14:paraId="6600107F" w14:textId="04A5C6B0" w:rsidR="00D33C42" w:rsidRDefault="00D33C42" w:rsidP="00D33C42">
      <w:pPr>
        <w:pStyle w:val="Heading2"/>
      </w:pPr>
      <w:r>
        <w:br w:type="page"/>
      </w:r>
    </w:p>
    <w:p w14:paraId="0381FDB4" w14:textId="4356C24B" w:rsidR="00C32BC3" w:rsidRDefault="00C32BC3" w:rsidP="00C32BC3">
      <w:pPr>
        <w:pStyle w:val="Heading2"/>
      </w:pPr>
      <w:r>
        <w:lastRenderedPageBreak/>
        <w:t>Critical Dialogue</w:t>
      </w:r>
    </w:p>
    <w:p w14:paraId="72689A73" w14:textId="31FA1A80" w:rsidR="00C32BC3" w:rsidRDefault="00C32BC3" w:rsidP="00C32BC3"/>
    <w:p w14:paraId="62D7698E" w14:textId="0853D0C9" w:rsidR="00C32BC3" w:rsidRPr="00EE4D0C" w:rsidRDefault="00C32BC3" w:rsidP="00C32BC3">
      <w:pPr>
        <w:rPr>
          <w:b/>
        </w:rPr>
      </w:pPr>
      <w:r w:rsidRPr="00EE4D0C">
        <w:rPr>
          <w:b/>
        </w:rPr>
        <w:t>Paladin Cohen</w:t>
      </w:r>
    </w:p>
    <w:p w14:paraId="4A8BEAAC" w14:textId="0780CAB9" w:rsidR="00FD61E9" w:rsidRDefault="00FD61E9" w:rsidP="00C32BC3">
      <w:r>
        <w:t xml:space="preserve">Greet/Quest Acceptance: Thanks for your help back there civilian, I greatly appreciate it. I’m Paladin Cohen, would you be willing to contribute to the Brotherhood’s cause? I’ve lost my men to </w:t>
      </w:r>
      <w:proofErr w:type="spellStart"/>
      <w:r>
        <w:t>Supermutants</w:t>
      </w:r>
      <w:proofErr w:type="spellEnd"/>
      <w:r>
        <w:t xml:space="preserve"> from the Northside.</w:t>
      </w:r>
    </w:p>
    <w:p w14:paraId="1514AF52" w14:textId="12453C80" w:rsidR="00FD61E9" w:rsidRDefault="00FD61E9" w:rsidP="00FD61E9">
      <w:pPr>
        <w:pStyle w:val="ListParagraph"/>
        <w:numPr>
          <w:ilvl w:val="0"/>
          <w:numId w:val="34"/>
        </w:numPr>
      </w:pPr>
      <w:r>
        <w:t xml:space="preserve">Players Response: Yes, what do you need? </w:t>
      </w:r>
    </w:p>
    <w:p w14:paraId="3A0FB9B3" w14:textId="7E5F90CA" w:rsidR="00FD61E9" w:rsidRDefault="00FD61E9" w:rsidP="00FD61E9">
      <w:pPr>
        <w:pStyle w:val="ListParagraph"/>
        <w:numPr>
          <w:ilvl w:val="1"/>
          <w:numId w:val="34"/>
        </w:numPr>
      </w:pPr>
      <w:r>
        <w:t xml:space="preserve">No, I’ll pass. I don’t believe in your cause and I’ve helped you enough. </w:t>
      </w:r>
    </w:p>
    <w:p w14:paraId="02A22EAE" w14:textId="7A6D167E" w:rsidR="00C32BC3" w:rsidRDefault="00FD61E9" w:rsidP="00FD61E9">
      <w:r>
        <w:t xml:space="preserve">Cohen’s Response: I appreciate your participation civilian. There’s a bunker in the east just nearby the Robotics Disposal Ground. </w:t>
      </w:r>
      <w:proofErr w:type="spellStart"/>
      <w:r>
        <w:t>Human’s</w:t>
      </w:r>
      <w:proofErr w:type="spellEnd"/>
      <w:r>
        <w:t xml:space="preserve"> are being held captive by </w:t>
      </w:r>
      <w:proofErr w:type="spellStart"/>
      <w:r>
        <w:t>Supermutants</w:t>
      </w:r>
      <w:proofErr w:type="spellEnd"/>
      <w:r>
        <w:t xml:space="preserve"> that have access to nuclear materials. Take care of those disgusting mutants, recover the nuclear tech and bring it back to me and I should have something for you. [Quest Accepted] [End]</w:t>
      </w:r>
    </w:p>
    <w:p w14:paraId="4604D2DD" w14:textId="3B68D99B" w:rsidR="00FD61E9" w:rsidRDefault="00FD61E9" w:rsidP="00FD61E9">
      <w:pPr>
        <w:pStyle w:val="ListParagraph"/>
        <w:numPr>
          <w:ilvl w:val="0"/>
          <w:numId w:val="34"/>
        </w:numPr>
      </w:pPr>
      <w:r>
        <w:t>Cohen:</w:t>
      </w:r>
    </w:p>
    <w:p w14:paraId="424DDFB3" w14:textId="07021953" w:rsidR="00541E20" w:rsidRDefault="00FD61E9" w:rsidP="00541E20">
      <w:pPr>
        <w:pStyle w:val="ListParagraph"/>
        <w:numPr>
          <w:ilvl w:val="1"/>
          <w:numId w:val="34"/>
        </w:numPr>
      </w:pPr>
      <w:r>
        <w:t xml:space="preserve">No: I </w:t>
      </w:r>
      <w:proofErr w:type="gramStart"/>
      <w:r>
        <w:t>understand</w:t>
      </w:r>
      <w:proofErr w:type="gramEnd"/>
      <w:r>
        <w:t xml:space="preserve"> and you saved my life, so you owe the Brotherhood nothing</w:t>
      </w:r>
    </w:p>
    <w:p w14:paraId="6A36376C" w14:textId="053587CF" w:rsidR="00541E20" w:rsidRPr="00EE4D0C" w:rsidRDefault="00541E20" w:rsidP="00541E20">
      <w:pPr>
        <w:rPr>
          <w:b/>
        </w:rPr>
      </w:pPr>
      <w:r w:rsidRPr="00EE4D0C">
        <w:rPr>
          <w:b/>
        </w:rPr>
        <w:t>Sidney</w:t>
      </w:r>
    </w:p>
    <w:p w14:paraId="7371BD0A" w14:textId="20C335A8" w:rsidR="00541E20" w:rsidRDefault="00541E20" w:rsidP="00541E20">
      <w:r>
        <w:t xml:space="preserve">Greet/Information: Hello stranger, welcome to our settlement, my name is Sidney Graham. Here we coexist with </w:t>
      </w:r>
      <w:proofErr w:type="spellStart"/>
      <w:r>
        <w:t>Supermutants</w:t>
      </w:r>
      <w:proofErr w:type="spellEnd"/>
      <w:r>
        <w:t xml:space="preserve">. As crazy is the world is these days, we seek protection and peace. We have food, technology and comfort in our </w:t>
      </w:r>
      <w:proofErr w:type="gramStart"/>
      <w:r>
        <w:t>settlement</w:t>
      </w:r>
      <w:proofErr w:type="gramEnd"/>
      <w:r>
        <w:t xml:space="preserve"> and I couldn’t ask for anything more.</w:t>
      </w:r>
    </w:p>
    <w:p w14:paraId="7BEE2B65" w14:textId="33CD4207" w:rsidR="00541E20" w:rsidRDefault="00541E20" w:rsidP="00541E20">
      <w:pPr>
        <w:pStyle w:val="ListParagraph"/>
        <w:numPr>
          <w:ilvl w:val="0"/>
          <w:numId w:val="34"/>
        </w:numPr>
      </w:pPr>
      <w:r>
        <w:t xml:space="preserve">Players Response Positive: That’s </w:t>
      </w:r>
      <w:proofErr w:type="gramStart"/>
      <w:r>
        <w:t>really great</w:t>
      </w:r>
      <w:proofErr w:type="gramEnd"/>
      <w:r>
        <w:t>, I never knew such a thing could exist. I’ll have a chat with some settlers</w:t>
      </w:r>
    </w:p>
    <w:p w14:paraId="0C1FDDAE" w14:textId="7A9C8A9F" w:rsidR="00541E20" w:rsidRDefault="00541E20" w:rsidP="00541E20">
      <w:pPr>
        <w:pStyle w:val="ListParagraph"/>
        <w:numPr>
          <w:ilvl w:val="1"/>
          <w:numId w:val="34"/>
        </w:numPr>
      </w:pPr>
      <w:r>
        <w:t>Negative: I don’t care about your settlement, I’m here for the nuclear materials and to kill all these mutants. Out of my way. [End] [Hostile]</w:t>
      </w:r>
    </w:p>
    <w:p w14:paraId="627EF151" w14:textId="66E4D733" w:rsidR="00541E20" w:rsidRPr="00EE4D0C" w:rsidRDefault="00541E20" w:rsidP="00541E20">
      <w:pPr>
        <w:rPr>
          <w:b/>
        </w:rPr>
      </w:pPr>
      <w:proofErr w:type="spellStart"/>
      <w:r w:rsidRPr="00EE4D0C">
        <w:rPr>
          <w:b/>
        </w:rPr>
        <w:t>Grool</w:t>
      </w:r>
      <w:proofErr w:type="spellEnd"/>
    </w:p>
    <w:p w14:paraId="7420B397" w14:textId="5C9F4E9F" w:rsidR="00541E20" w:rsidRDefault="00541E20" w:rsidP="00541E20">
      <w:r>
        <w:t>Greet/Decision</w:t>
      </w:r>
    </w:p>
    <w:p w14:paraId="66981D60" w14:textId="708EBD3E" w:rsidR="00541E20" w:rsidRDefault="00541E20" w:rsidP="00541E20">
      <w:r>
        <w:t xml:space="preserve">Greet/Information: How goes? The name’s </w:t>
      </w:r>
      <w:proofErr w:type="spellStart"/>
      <w:r>
        <w:t>Grool</w:t>
      </w:r>
      <w:proofErr w:type="spellEnd"/>
      <w:r>
        <w:t>. Apologize for the mess and all the roaches. Can I help you with something?</w:t>
      </w:r>
    </w:p>
    <w:p w14:paraId="2EFED6A8" w14:textId="3A057F4D" w:rsidR="00541E20" w:rsidRDefault="00541E20" w:rsidP="00541E20">
      <w:pPr>
        <w:pStyle w:val="ListParagraph"/>
        <w:numPr>
          <w:ilvl w:val="0"/>
          <w:numId w:val="34"/>
        </w:numPr>
      </w:pPr>
      <w:r>
        <w:t xml:space="preserve">Players Response: </w:t>
      </w:r>
      <w:r w:rsidR="00EE4D0C">
        <w:t>I</w:t>
      </w:r>
      <w:r>
        <w:t xml:space="preserve"> think you should know that the Brotherhood knows you guys are here and I suggest you all migrate elsewhere before they send reinforcements</w:t>
      </w:r>
    </w:p>
    <w:p w14:paraId="1912387D" w14:textId="6C83F8AA" w:rsidR="00541E20" w:rsidRDefault="00541E20" w:rsidP="00541E20">
      <w:pPr>
        <w:pStyle w:val="ListParagraph"/>
        <w:numPr>
          <w:ilvl w:val="1"/>
          <w:numId w:val="34"/>
        </w:numPr>
      </w:pPr>
      <w:r>
        <w:t>Negative: I want what’s behind you, out of my way!</w:t>
      </w:r>
      <w:r w:rsidR="00EE4D0C">
        <w:t xml:space="preserve"> [End]</w:t>
      </w:r>
    </w:p>
    <w:p w14:paraId="1426B4A9" w14:textId="11F2ED54" w:rsidR="00EE4D0C" w:rsidRDefault="00541E20" w:rsidP="00EE4D0C">
      <w:proofErr w:type="spellStart"/>
      <w:r>
        <w:t>Grool’s</w:t>
      </w:r>
      <w:proofErr w:type="spellEnd"/>
      <w:r>
        <w:t xml:space="preserve"> Response: Can’t seem to call any place home </w:t>
      </w:r>
      <w:proofErr w:type="gramStart"/>
      <w:r>
        <w:t>anymore</w:t>
      </w:r>
      <w:proofErr w:type="gramEnd"/>
      <w:r>
        <w:t xml:space="preserve"> I guess. Least I can do </w:t>
      </w:r>
      <w:proofErr w:type="gramStart"/>
      <w:r>
        <w:t>in spite of</w:t>
      </w:r>
      <w:proofErr w:type="gramEnd"/>
      <w:r>
        <w:t xml:space="preserve"> those fools is give you this canister of </w:t>
      </w:r>
      <w:r w:rsidR="00EE4D0C">
        <w:t>my</w:t>
      </w:r>
      <w:r>
        <w:t xml:space="preserve"> piss to return to the Paladin.</w:t>
      </w:r>
      <w:r w:rsidR="00EE4D0C">
        <w:t xml:space="preserve"> Help yourself to the mini nuke and </w:t>
      </w:r>
      <w:proofErr w:type="spellStart"/>
      <w:r w:rsidR="00EE4D0C">
        <w:t>missles</w:t>
      </w:r>
      <w:proofErr w:type="spellEnd"/>
      <w:r w:rsidR="00EE4D0C">
        <w:t xml:space="preserve"> in my room if you like. </w:t>
      </w:r>
    </w:p>
    <w:p w14:paraId="2F876B76" w14:textId="013744A8" w:rsidR="00EE4D0C" w:rsidRPr="00EE4D0C" w:rsidRDefault="00EE4D0C" w:rsidP="00EE4D0C">
      <w:pPr>
        <w:rPr>
          <w:b/>
        </w:rPr>
      </w:pPr>
      <w:r w:rsidRPr="00EE4D0C">
        <w:rPr>
          <w:b/>
        </w:rPr>
        <w:lastRenderedPageBreak/>
        <w:t>Cohen</w:t>
      </w:r>
    </w:p>
    <w:p w14:paraId="40519C13" w14:textId="34B1A246" w:rsidR="00EE4D0C" w:rsidRDefault="00EE4D0C" w:rsidP="00EE4D0C">
      <w:r>
        <w:t>Quest Completion/Failure</w:t>
      </w:r>
    </w:p>
    <w:p w14:paraId="46104C4B" w14:textId="4EE7EFB1" w:rsidR="00EE4D0C" w:rsidRDefault="00EE4D0C" w:rsidP="00EE4D0C">
      <w:r>
        <w:t xml:space="preserve">Greet: What’s the word civilian, you got that nuclear technology? Any dead </w:t>
      </w:r>
      <w:proofErr w:type="spellStart"/>
      <w:r>
        <w:t>muties</w:t>
      </w:r>
      <w:proofErr w:type="spellEnd"/>
      <w:r>
        <w:t>?</w:t>
      </w:r>
    </w:p>
    <w:p w14:paraId="32E3492C" w14:textId="68ACFFAC" w:rsidR="00EE4D0C" w:rsidRDefault="00EE4D0C" w:rsidP="00EE4D0C">
      <w:pPr>
        <w:pStyle w:val="ListParagraph"/>
        <w:numPr>
          <w:ilvl w:val="0"/>
          <w:numId w:val="34"/>
        </w:numPr>
      </w:pPr>
      <w:r>
        <w:t>Players Response Complete: Yea, here you go. Was a hell of a lot of trouble</w:t>
      </w:r>
    </w:p>
    <w:p w14:paraId="1F506190" w14:textId="4D7BE0A5" w:rsidR="00EE4D0C" w:rsidRDefault="00EE4D0C" w:rsidP="00EE4D0C">
      <w:pPr>
        <w:pStyle w:val="ListParagraph"/>
        <w:numPr>
          <w:ilvl w:val="1"/>
          <w:numId w:val="34"/>
        </w:numPr>
      </w:pPr>
      <w:r>
        <w:t xml:space="preserve">Failure: I’m </w:t>
      </w:r>
      <w:proofErr w:type="spellStart"/>
      <w:r>
        <w:t>ganna</w:t>
      </w:r>
      <w:proofErr w:type="spellEnd"/>
      <w:r>
        <w:t xml:space="preserve"> keep </w:t>
      </w:r>
      <w:proofErr w:type="gramStart"/>
      <w:r>
        <w:t>it actually, sorry</w:t>
      </w:r>
      <w:proofErr w:type="gramEnd"/>
      <w:r>
        <w:t>.</w:t>
      </w:r>
    </w:p>
    <w:p w14:paraId="4DB330F8" w14:textId="60AD1623" w:rsidR="00EE4D0C" w:rsidRDefault="00EE4D0C" w:rsidP="00EE4D0C">
      <w:r>
        <w:t>Cohen’s Complete: I’m sure, here’s your reward as promised. Thanks for contributing to the Brotherhood’s cause. [End]</w:t>
      </w:r>
    </w:p>
    <w:p w14:paraId="393B6D89" w14:textId="4BF5BF02" w:rsidR="00EE4D0C" w:rsidRDefault="00EE4D0C" w:rsidP="00EE4D0C">
      <w:pPr>
        <w:pStyle w:val="ListParagraph"/>
        <w:numPr>
          <w:ilvl w:val="0"/>
          <w:numId w:val="34"/>
        </w:numPr>
      </w:pPr>
      <w:r>
        <w:t>Failure: Well if you won’t give it to me, I’ll just have to take it then! [End] [Hostile]</w:t>
      </w:r>
    </w:p>
    <w:p w14:paraId="561E9DF1" w14:textId="6F9E1165" w:rsidR="00C32BC3" w:rsidRDefault="00C32BC3" w:rsidP="00C32BC3"/>
    <w:p w14:paraId="1E0E50A5" w14:textId="263894A6" w:rsidR="00C32BC3" w:rsidRDefault="00C32BC3" w:rsidP="00C32BC3"/>
    <w:p w14:paraId="63AB5B73" w14:textId="3FE03EFE" w:rsidR="00C32BC3" w:rsidRDefault="00C32BC3" w:rsidP="00C32BC3"/>
    <w:p w14:paraId="18DD658D" w14:textId="008D8C72" w:rsidR="00C32BC3" w:rsidRDefault="00C32BC3" w:rsidP="00C32BC3"/>
    <w:p w14:paraId="5151AA0F" w14:textId="44F5E794" w:rsidR="00C32BC3" w:rsidRDefault="00C32BC3" w:rsidP="00C32BC3"/>
    <w:p w14:paraId="28C1EDD0" w14:textId="32CCFE42" w:rsidR="00C32BC3" w:rsidRDefault="00C32BC3" w:rsidP="00C32BC3"/>
    <w:p w14:paraId="7D42FE91" w14:textId="0E2D03A7" w:rsidR="00C32BC3" w:rsidRDefault="00C32BC3" w:rsidP="00C32BC3"/>
    <w:p w14:paraId="6FF1E49F" w14:textId="2DDCA87D" w:rsidR="00C32BC3" w:rsidRDefault="00C32BC3" w:rsidP="00C32BC3"/>
    <w:p w14:paraId="05389FA7" w14:textId="68516DC8" w:rsidR="00C32BC3" w:rsidRDefault="00C32BC3" w:rsidP="00C32BC3"/>
    <w:p w14:paraId="16ED80A1" w14:textId="306C5457" w:rsidR="00C32BC3" w:rsidRDefault="00C32BC3" w:rsidP="00C32BC3"/>
    <w:p w14:paraId="46EC5BC1" w14:textId="7488E642" w:rsidR="00C32BC3" w:rsidRDefault="00C32BC3" w:rsidP="00C32BC3"/>
    <w:p w14:paraId="42F66870" w14:textId="02117146" w:rsidR="00C32BC3" w:rsidRDefault="00C32BC3" w:rsidP="00C32BC3"/>
    <w:p w14:paraId="72334313" w14:textId="33A11608" w:rsidR="00C32BC3" w:rsidRDefault="00C32BC3" w:rsidP="00C32BC3"/>
    <w:p w14:paraId="45D7117D" w14:textId="66C6C76B" w:rsidR="00C32BC3" w:rsidRDefault="00C32BC3" w:rsidP="00C32BC3"/>
    <w:p w14:paraId="72DD39FF" w14:textId="2C06DB95" w:rsidR="00C32BC3" w:rsidRDefault="00C32BC3" w:rsidP="00C32BC3"/>
    <w:p w14:paraId="1E22A4FE" w14:textId="32207127" w:rsidR="00C32BC3" w:rsidRDefault="00C32BC3" w:rsidP="00C32BC3"/>
    <w:p w14:paraId="21A1A695" w14:textId="51806B8F" w:rsidR="00C32BC3" w:rsidRDefault="00C32BC3" w:rsidP="00C32BC3"/>
    <w:p w14:paraId="49A8CB0A" w14:textId="6B820E5B" w:rsidR="00C32BC3" w:rsidRDefault="00C32BC3" w:rsidP="00C32BC3"/>
    <w:p w14:paraId="776D9D16" w14:textId="77777777" w:rsidR="00C32BC3" w:rsidRPr="00C32BC3" w:rsidRDefault="00C32BC3" w:rsidP="00C32BC3"/>
    <w:p w14:paraId="66C3F619" w14:textId="50AB8A0A" w:rsidR="00C32BC3" w:rsidRPr="00C32BC3" w:rsidRDefault="00C32BC3" w:rsidP="00C32BC3"/>
    <w:p w14:paraId="45E3B4A5" w14:textId="5B3DE647" w:rsidR="00F22306" w:rsidRDefault="00715EB4" w:rsidP="00107236">
      <w:pPr>
        <w:pStyle w:val="Heading1"/>
      </w:pPr>
      <w:bookmarkStart w:id="33" w:name="_Toc3020930"/>
      <w:r>
        <w:t>References</w:t>
      </w:r>
      <w:bookmarkEnd w:id="33"/>
    </w:p>
    <w:p w14:paraId="70B827E1" w14:textId="2A904403" w:rsidR="00107236" w:rsidRDefault="00390B4C" w:rsidP="00107236">
      <w:pPr>
        <w:pStyle w:val="ListParagraph"/>
        <w:numPr>
          <w:ilvl w:val="0"/>
          <w:numId w:val="32"/>
        </w:numPr>
      </w:pPr>
      <w:hyperlink r:id="rId21" w:history="1">
        <w:r w:rsidR="00107236" w:rsidRPr="00B01748">
          <w:rPr>
            <w:rStyle w:val="Hyperlink"/>
          </w:rPr>
          <w:t>https://fallout.fandom.com/wiki/Broken_Hills</w:t>
        </w:r>
      </w:hyperlink>
    </w:p>
    <w:p w14:paraId="626CA0A4" w14:textId="48F17F37" w:rsidR="00107236" w:rsidRDefault="00390B4C" w:rsidP="00107236">
      <w:pPr>
        <w:pStyle w:val="ListParagraph"/>
        <w:numPr>
          <w:ilvl w:val="0"/>
          <w:numId w:val="32"/>
        </w:numPr>
      </w:pPr>
      <w:hyperlink r:id="rId22" w:anchor="imgrc=GxzSRvuipb6WRM" w:history="1">
        <w:r w:rsidR="008F5791" w:rsidRPr="000B0940">
          <w:rPr>
            <w:rStyle w:val="Hyperlink"/>
          </w:rPr>
          <w:t>https://www.google.com/search?q=interior+lighting+abandoned+hangar&amp;rlz=1C1CHBF_enUS810US810&amp;source=lnms&amp;tbm=isch&amp;sa=X&amp;ved=0ahUKEwintLuqrfXgAhVh64MKHcNZDvAQ_AUIDigB&amp;biw=1280&amp;bih=646&amp;dpr=1.5#imgrc=GxzSRvuipb6WRM</w:t>
        </w:r>
      </w:hyperlink>
      <w:r w:rsidR="008F5791" w:rsidRPr="008F5791">
        <w:t>:</w:t>
      </w:r>
    </w:p>
    <w:p w14:paraId="014A252A" w14:textId="176B2869" w:rsidR="008F5791" w:rsidRDefault="00390B4C" w:rsidP="00107236">
      <w:pPr>
        <w:pStyle w:val="ListParagraph"/>
        <w:numPr>
          <w:ilvl w:val="0"/>
          <w:numId w:val="32"/>
        </w:numPr>
      </w:pPr>
      <w:hyperlink r:id="rId23" w:anchor="imgdii=5YrLGt0RAP3yfM:&amp;imgrc=_EyTk-Nj96h6FM" w:history="1">
        <w:r w:rsidR="008F5791" w:rsidRPr="000B0940">
          <w:rPr>
            <w:rStyle w:val="Hyperlink"/>
          </w:rPr>
          <w:t>https://www.google.com/search?rlz=1C1CHBF_enUS810US810&amp;biw=1280&amp;bih=613&amp;tbm=isch&amp;sa=1&amp;ei=-diDXMGaAaa3jwSU0r3YBA&amp;q=interior+lighting+abandoned+hangar+staits&amp;oq=interior+lighting+abandoned+hangar+staits&amp;gs_l=img.3...147051.150651..150783...4.0..0.92.971.11......1....1..gws-wiz-img.uddkpx5OU1I#imgdii=5YrLGt0RAP3yfM:&amp;imgrc=_EyTk-Nj96h6FM</w:t>
        </w:r>
      </w:hyperlink>
      <w:r w:rsidR="008F5791" w:rsidRPr="008F5791">
        <w:t>:</w:t>
      </w:r>
    </w:p>
    <w:p w14:paraId="43FEEEC6" w14:textId="61B8E546" w:rsidR="008F5791" w:rsidRDefault="00390B4C" w:rsidP="00107236">
      <w:pPr>
        <w:pStyle w:val="ListParagraph"/>
        <w:numPr>
          <w:ilvl w:val="0"/>
          <w:numId w:val="32"/>
        </w:numPr>
      </w:pPr>
      <w:hyperlink r:id="rId24" w:anchor="imgrc=BvKUNNTXGpxdjM" w:history="1">
        <w:r w:rsidR="0094087C" w:rsidRPr="000B0940">
          <w:rPr>
            <w:rStyle w:val="Hyperlink"/>
          </w:rPr>
          <w:t>https://www.google.com/search?rlz=1C1CHBF_enUS810US810&amp;biw=1280&amp;bih=613&amp;tbm=isch&amp;sa=1&amp;ei=kNmDXPj6JcSYjwSXr6T4DA&amp;q=interior+lighting+abandoned+hangar&amp;oq=interior+lighting+abandoned+hangar&amp;gs_l=img.3..35i39l2.51799.51930..52173...0.0..0.96.181.2......1....1..gws-wiz-img.RG5JdcZA_go#imgrc=BvKUNNTXGpxdjM</w:t>
        </w:r>
      </w:hyperlink>
      <w:r w:rsidR="008F5791" w:rsidRPr="008F5791">
        <w:t>:</w:t>
      </w:r>
    </w:p>
    <w:p w14:paraId="588123C5" w14:textId="57784528" w:rsidR="0094087C" w:rsidRDefault="00390B4C" w:rsidP="00107236">
      <w:pPr>
        <w:pStyle w:val="ListParagraph"/>
        <w:numPr>
          <w:ilvl w:val="0"/>
          <w:numId w:val="32"/>
        </w:numPr>
      </w:pPr>
      <w:hyperlink r:id="rId25" w:anchor="imgrc=wx0y9JTvnyH7JM" w:history="1">
        <w:r w:rsidR="0094087C" w:rsidRPr="000B0940">
          <w:rPr>
            <w:rStyle w:val="Hyperlink"/>
          </w:rPr>
          <w:t>https://www.google.com/search?rlz=1C1CHBF_enUS810US810&amp;biw=1280&amp;bih=613&amp;tbm=isch&amp;sa=1&amp;ei=xdmDXIqIL4vKjgSgs7WwCw&amp;q=abandoned+undergriundhangar&amp;oq=abandoned+undergriundhangar&amp;gs_l=img.3...144957.149214..149360...1.0..0.103.1169.11j2......1....1..gws-wiz-img.......0j0i8i30j0i24.PqiT2R8aQAE#imgrc=wx0y9JTvnyH7JM</w:t>
        </w:r>
      </w:hyperlink>
      <w:r w:rsidR="0094087C" w:rsidRPr="0094087C">
        <w:t>:</w:t>
      </w:r>
    </w:p>
    <w:p w14:paraId="3FB4732A" w14:textId="4566E9E5" w:rsidR="0094087C" w:rsidRDefault="00390B4C" w:rsidP="00107236">
      <w:pPr>
        <w:pStyle w:val="ListParagraph"/>
        <w:numPr>
          <w:ilvl w:val="0"/>
          <w:numId w:val="32"/>
        </w:numPr>
      </w:pPr>
      <w:hyperlink r:id="rId26" w:anchor="imgdii=h0c1aC2_HGSC9M:&amp;imgrc=wx0y9JTvnyH7JM" w:history="1">
        <w:r w:rsidR="0094087C" w:rsidRPr="000B0940">
          <w:rPr>
            <w:rStyle w:val="Hyperlink"/>
          </w:rPr>
          <w:t>https://www.google.com/search?rlz=1C1CHBF_enUS810US810&amp;biw=1280&amp;bih=613&amp;tbm=isch&amp;sa=1&amp;ei=xdmDXIqIL4vKjgSgs7WwCw&amp;q=abandoned+undergriundhangar&amp;oq=abandoned+undergriundhangar&amp;gs_l=img.3...144957.149214..149360...1.0..0.103.1169.11j2......1....1..gws-wiz-img.......0j0i8i30j0i24.PqiT2R8aQAE#imgdii=h0c1aC2_HGSC9M:&amp;imgrc=wx0y9JTvnyH7JM</w:t>
        </w:r>
      </w:hyperlink>
      <w:r w:rsidR="0094087C" w:rsidRPr="0094087C">
        <w:t>:</w:t>
      </w:r>
    </w:p>
    <w:p w14:paraId="4E86D1D0" w14:textId="6EF00557" w:rsidR="0094087C" w:rsidRDefault="00390B4C" w:rsidP="00107236">
      <w:pPr>
        <w:pStyle w:val="ListParagraph"/>
        <w:numPr>
          <w:ilvl w:val="0"/>
          <w:numId w:val="32"/>
        </w:numPr>
      </w:pPr>
      <w:hyperlink r:id="rId27" w:anchor="imgrc=DGCgYdMruMvG4M" w:history="1">
        <w:r w:rsidR="00801814" w:rsidRPr="000B0940">
          <w:rPr>
            <w:rStyle w:val="Hyperlink"/>
          </w:rPr>
          <w:t>https://www.google.com/search?rlz=1C1CHBF_enUS810US810&amp;biw=1280&amp;bih=613&amp;tbm=isch&amp;sa=1&amp;ei=cNuDXJGlG5DUsAWxuqO4DQ&amp;q=abandoned+hangar&amp;oq=abandoned+hangar&amp;gs_l=img.3..0j0i8i30l3j0i24.1066.22290..22575...0.0..0.89.176.2......1....1..gws-wiz-img.98emsYfZkGg#imgrc=DGCgYdMruMvG4M</w:t>
        </w:r>
      </w:hyperlink>
      <w:r w:rsidR="0094087C" w:rsidRPr="0094087C">
        <w:t>:</w:t>
      </w:r>
    </w:p>
    <w:p w14:paraId="5F916905" w14:textId="354B644F" w:rsidR="00801814" w:rsidRPr="00107236" w:rsidRDefault="00801814" w:rsidP="00107236">
      <w:pPr>
        <w:pStyle w:val="ListParagraph"/>
        <w:numPr>
          <w:ilvl w:val="0"/>
          <w:numId w:val="32"/>
        </w:numPr>
      </w:pPr>
      <w:proofErr w:type="gramStart"/>
      <w:r w:rsidRPr="00801814">
        <w:t>https://www.google.com/search?rlz=1C1CHBF_enUS810US810&amp;biw=1280&amp;bih=613&amp;tbm=isch&amp;sa=1&amp;ei=wuCDXPeUI6S0jwTopKzwBA&amp;q=abandoned+bunker&amp;oq=abandoned+bunker&amp;gs_l=img.3..</w:t>
      </w:r>
      <w:proofErr w:type="gramEnd"/>
      <w:r w:rsidRPr="00801814">
        <w:t>0l4j0i8i30l6.64407.65082..65365...0.0..0.102.481.2j3......1....1..gws-wiz-img.......0i67j0i30.rjCZFyZd7ng#imgrc=BSMfDFZFrjbjXM:</w:t>
      </w:r>
    </w:p>
    <w:sectPr w:rsidR="00801814" w:rsidRPr="00107236" w:rsidSect="000B3CD2">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473AD" w14:textId="77777777" w:rsidR="00390B4C" w:rsidRDefault="00390B4C" w:rsidP="009073D5">
      <w:pPr>
        <w:spacing w:after="0" w:line="240" w:lineRule="auto"/>
      </w:pPr>
      <w:r>
        <w:separator/>
      </w:r>
    </w:p>
    <w:p w14:paraId="6D6686CA" w14:textId="77777777" w:rsidR="00390B4C" w:rsidRDefault="00390B4C"/>
  </w:endnote>
  <w:endnote w:type="continuationSeparator" w:id="0">
    <w:p w14:paraId="76F6AE44" w14:textId="77777777" w:rsidR="00390B4C" w:rsidRDefault="00390B4C" w:rsidP="009073D5">
      <w:pPr>
        <w:spacing w:after="0" w:line="240" w:lineRule="auto"/>
      </w:pPr>
      <w:r>
        <w:continuationSeparator/>
      </w:r>
    </w:p>
    <w:p w14:paraId="70886D1F" w14:textId="77777777" w:rsidR="00390B4C" w:rsidRDefault="00390B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9534572"/>
      <w:docPartObj>
        <w:docPartGallery w:val="Page Numbers (Top of Page)"/>
        <w:docPartUnique/>
      </w:docPartObj>
    </w:sdtPr>
    <w:sdtEndPr/>
    <w:sdtContent>
      <w:p w14:paraId="1AD93A28" w14:textId="290E5EEB" w:rsidR="005B3351" w:rsidRDefault="005B3351" w:rsidP="00B43891">
        <w:pPr>
          <w:pStyle w:val="Footer"/>
        </w:pPr>
        <w:r>
          <w:t>Nicholas Carter</w:t>
        </w:r>
        <w:r>
          <w:tab/>
          <w:t xml:space="preserve">Page </w:t>
        </w:r>
        <w:r>
          <w:rPr>
            <w:b/>
            <w:sz w:val="24"/>
            <w:szCs w:val="24"/>
          </w:rPr>
          <w:fldChar w:fldCharType="begin"/>
        </w:r>
        <w:r>
          <w:rPr>
            <w:b/>
          </w:rPr>
          <w:instrText xml:space="preserve"> PAGE </w:instrText>
        </w:r>
        <w:r>
          <w:rPr>
            <w:b/>
            <w:sz w:val="24"/>
            <w:szCs w:val="24"/>
          </w:rPr>
          <w:fldChar w:fldCharType="separate"/>
        </w:r>
        <w:r>
          <w:rPr>
            <w:b/>
            <w:noProof/>
          </w:rPr>
          <w:t>10</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11</w:t>
        </w:r>
        <w:r>
          <w:rPr>
            <w:b/>
            <w:sz w:val="24"/>
            <w:szCs w:val="24"/>
          </w:rPr>
          <w:fldChar w:fldCharType="end"/>
        </w:r>
        <w:r>
          <w:rPr>
            <w:b/>
            <w:sz w:val="24"/>
            <w:szCs w:val="24"/>
          </w:rPr>
          <w:tab/>
        </w:r>
        <w:r>
          <w:rPr>
            <w:b/>
            <w:sz w:val="24"/>
            <w:szCs w:val="24"/>
          </w:rPr>
          <w:fldChar w:fldCharType="begin"/>
        </w:r>
        <w:r>
          <w:rPr>
            <w:b/>
            <w:sz w:val="24"/>
            <w:szCs w:val="24"/>
          </w:rPr>
          <w:instrText xml:space="preserve"> SAVEDATE  \@ "M/d/yyyy"  \* MERGEFORMAT </w:instrText>
        </w:r>
        <w:r>
          <w:rPr>
            <w:b/>
            <w:sz w:val="24"/>
            <w:szCs w:val="24"/>
          </w:rPr>
          <w:fldChar w:fldCharType="separate"/>
        </w:r>
        <w:r w:rsidR="00AB438F">
          <w:rPr>
            <w:b/>
            <w:noProof/>
            <w:sz w:val="24"/>
            <w:szCs w:val="24"/>
          </w:rPr>
          <w:t>3/9/2019</w:t>
        </w:r>
        <w:r>
          <w:rPr>
            <w:b/>
            <w:sz w:val="24"/>
            <w:szCs w:val="24"/>
          </w:rPr>
          <w:fldChar w:fldCharType="end"/>
        </w:r>
      </w:p>
    </w:sdtContent>
  </w:sdt>
  <w:p w14:paraId="1A98D4F2" w14:textId="77777777" w:rsidR="005B3351" w:rsidRDefault="005B33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1A1F2" w14:textId="77777777" w:rsidR="00390B4C" w:rsidRDefault="00390B4C" w:rsidP="009073D5">
      <w:pPr>
        <w:spacing w:after="0" w:line="240" w:lineRule="auto"/>
      </w:pPr>
      <w:r>
        <w:separator/>
      </w:r>
    </w:p>
    <w:p w14:paraId="7B2E8CAA" w14:textId="77777777" w:rsidR="00390B4C" w:rsidRDefault="00390B4C"/>
  </w:footnote>
  <w:footnote w:type="continuationSeparator" w:id="0">
    <w:p w14:paraId="34F5C81D" w14:textId="77777777" w:rsidR="00390B4C" w:rsidRDefault="00390B4C" w:rsidP="009073D5">
      <w:pPr>
        <w:spacing w:after="0" w:line="240" w:lineRule="auto"/>
      </w:pPr>
      <w:r>
        <w:continuationSeparator/>
      </w:r>
    </w:p>
    <w:p w14:paraId="540AE2FD" w14:textId="77777777" w:rsidR="00390B4C" w:rsidRDefault="00390B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2E388" w14:textId="3F129DDC" w:rsidR="005B3351" w:rsidRDefault="005B3351">
    <w:pPr>
      <w:pStyle w:val="Header"/>
    </w:pPr>
    <w:r>
      <w:t>LDD</w:t>
    </w:r>
    <w:r>
      <w:ptab w:relativeTo="margin" w:alignment="center" w:leader="none"/>
    </w:r>
    <w:r>
      <w:t>Confidential</w:t>
    </w:r>
    <w:r>
      <w:ptab w:relativeTo="margin" w:alignment="right" w:leader="none"/>
    </w:r>
    <w:r>
      <w:rPr>
        <w:i/>
      </w:rPr>
      <w:t>Fallout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F2279"/>
    <w:multiLevelType w:val="hybridMultilevel"/>
    <w:tmpl w:val="7430D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63CF8"/>
    <w:multiLevelType w:val="hybridMultilevel"/>
    <w:tmpl w:val="7CEC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C23A6"/>
    <w:multiLevelType w:val="hybridMultilevel"/>
    <w:tmpl w:val="7D5E1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D1954"/>
    <w:multiLevelType w:val="hybridMultilevel"/>
    <w:tmpl w:val="D99E0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34F46"/>
    <w:multiLevelType w:val="hybridMultilevel"/>
    <w:tmpl w:val="EA4607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450757"/>
    <w:multiLevelType w:val="hybridMultilevel"/>
    <w:tmpl w:val="9044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042A88"/>
    <w:multiLevelType w:val="hybridMultilevel"/>
    <w:tmpl w:val="D99E0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94C80"/>
    <w:multiLevelType w:val="hybridMultilevel"/>
    <w:tmpl w:val="245E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8B1B06"/>
    <w:multiLevelType w:val="hybridMultilevel"/>
    <w:tmpl w:val="E99CA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9D6CC8"/>
    <w:multiLevelType w:val="hybridMultilevel"/>
    <w:tmpl w:val="5A025420"/>
    <w:lvl w:ilvl="0" w:tplc="12104520">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3C392C"/>
    <w:multiLevelType w:val="hybridMultilevel"/>
    <w:tmpl w:val="212A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7235C2"/>
    <w:multiLevelType w:val="hybridMultilevel"/>
    <w:tmpl w:val="3AECE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05D2F"/>
    <w:multiLevelType w:val="hybridMultilevel"/>
    <w:tmpl w:val="4154BE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6021D9"/>
    <w:multiLevelType w:val="hybridMultilevel"/>
    <w:tmpl w:val="927E88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BF5F91"/>
    <w:multiLevelType w:val="hybridMultilevel"/>
    <w:tmpl w:val="F1201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8C07B0"/>
    <w:multiLevelType w:val="hybridMultilevel"/>
    <w:tmpl w:val="0EECC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71181"/>
    <w:multiLevelType w:val="hybridMultilevel"/>
    <w:tmpl w:val="6DCA4CF4"/>
    <w:lvl w:ilvl="0" w:tplc="EE12E7A8">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08033F"/>
    <w:multiLevelType w:val="hybridMultilevel"/>
    <w:tmpl w:val="910261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BD551B"/>
    <w:multiLevelType w:val="hybridMultilevel"/>
    <w:tmpl w:val="86328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924A6E"/>
    <w:multiLevelType w:val="hybridMultilevel"/>
    <w:tmpl w:val="79228E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F55D7C"/>
    <w:multiLevelType w:val="hybridMultilevel"/>
    <w:tmpl w:val="423A2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C51225"/>
    <w:multiLevelType w:val="hybridMultilevel"/>
    <w:tmpl w:val="9E58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107B70"/>
    <w:multiLevelType w:val="hybridMultilevel"/>
    <w:tmpl w:val="BEFA0B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160886"/>
    <w:multiLevelType w:val="hybridMultilevel"/>
    <w:tmpl w:val="483C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F15D4C"/>
    <w:multiLevelType w:val="hybridMultilevel"/>
    <w:tmpl w:val="0D084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682484"/>
    <w:multiLevelType w:val="hybridMultilevel"/>
    <w:tmpl w:val="10DE6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6015BD"/>
    <w:multiLevelType w:val="hybridMultilevel"/>
    <w:tmpl w:val="6F72DA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DD747B"/>
    <w:multiLevelType w:val="hybridMultilevel"/>
    <w:tmpl w:val="B98C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7036A5"/>
    <w:multiLevelType w:val="hybridMultilevel"/>
    <w:tmpl w:val="4E5A2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D50F32"/>
    <w:multiLevelType w:val="hybridMultilevel"/>
    <w:tmpl w:val="5290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1C1D9C"/>
    <w:multiLevelType w:val="hybridMultilevel"/>
    <w:tmpl w:val="BCC0C728"/>
    <w:lvl w:ilvl="0" w:tplc="9B3E1D5C">
      <w:start w:val="3"/>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C56C8C"/>
    <w:multiLevelType w:val="hybridMultilevel"/>
    <w:tmpl w:val="04101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B56B8B"/>
    <w:multiLevelType w:val="hybridMultilevel"/>
    <w:tmpl w:val="09F8C2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DB46B5"/>
    <w:multiLevelType w:val="hybridMultilevel"/>
    <w:tmpl w:val="9A5649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4"/>
  </w:num>
  <w:num w:numId="3">
    <w:abstractNumId w:val="31"/>
  </w:num>
  <w:num w:numId="4">
    <w:abstractNumId w:val="23"/>
  </w:num>
  <w:num w:numId="5">
    <w:abstractNumId w:val="15"/>
  </w:num>
  <w:num w:numId="6">
    <w:abstractNumId w:val="2"/>
  </w:num>
  <w:num w:numId="7">
    <w:abstractNumId w:val="29"/>
  </w:num>
  <w:num w:numId="8">
    <w:abstractNumId w:val="11"/>
  </w:num>
  <w:num w:numId="9">
    <w:abstractNumId w:val="25"/>
  </w:num>
  <w:num w:numId="10">
    <w:abstractNumId w:val="18"/>
  </w:num>
  <w:num w:numId="11">
    <w:abstractNumId w:val="1"/>
  </w:num>
  <w:num w:numId="12">
    <w:abstractNumId w:val="5"/>
  </w:num>
  <w:num w:numId="13">
    <w:abstractNumId w:val="14"/>
  </w:num>
  <w:num w:numId="14">
    <w:abstractNumId w:val="17"/>
  </w:num>
  <w:num w:numId="15">
    <w:abstractNumId w:val="13"/>
  </w:num>
  <w:num w:numId="16">
    <w:abstractNumId w:val="4"/>
  </w:num>
  <w:num w:numId="17">
    <w:abstractNumId w:val="33"/>
  </w:num>
  <w:num w:numId="18">
    <w:abstractNumId w:val="0"/>
  </w:num>
  <w:num w:numId="19">
    <w:abstractNumId w:val="26"/>
  </w:num>
  <w:num w:numId="20">
    <w:abstractNumId w:val="7"/>
  </w:num>
  <w:num w:numId="21">
    <w:abstractNumId w:val="21"/>
  </w:num>
  <w:num w:numId="22">
    <w:abstractNumId w:val="16"/>
  </w:num>
  <w:num w:numId="23">
    <w:abstractNumId w:val="19"/>
  </w:num>
  <w:num w:numId="24">
    <w:abstractNumId w:val="20"/>
  </w:num>
  <w:num w:numId="25">
    <w:abstractNumId w:val="12"/>
  </w:num>
  <w:num w:numId="26">
    <w:abstractNumId w:val="8"/>
  </w:num>
  <w:num w:numId="27">
    <w:abstractNumId w:val="10"/>
  </w:num>
  <w:num w:numId="28">
    <w:abstractNumId w:val="9"/>
  </w:num>
  <w:num w:numId="29">
    <w:abstractNumId w:val="32"/>
  </w:num>
  <w:num w:numId="30">
    <w:abstractNumId w:val="6"/>
  </w:num>
  <w:num w:numId="31">
    <w:abstractNumId w:val="3"/>
  </w:num>
  <w:num w:numId="32">
    <w:abstractNumId w:val="27"/>
  </w:num>
  <w:num w:numId="33">
    <w:abstractNumId w:val="28"/>
  </w:num>
  <w:num w:numId="34">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463"/>
    <w:rsid w:val="00004D21"/>
    <w:rsid w:val="00025B12"/>
    <w:rsid w:val="00044D54"/>
    <w:rsid w:val="000567A2"/>
    <w:rsid w:val="00060FD0"/>
    <w:rsid w:val="00066463"/>
    <w:rsid w:val="0008732F"/>
    <w:rsid w:val="0009548E"/>
    <w:rsid w:val="000A03FF"/>
    <w:rsid w:val="000B0976"/>
    <w:rsid w:val="000B206D"/>
    <w:rsid w:val="000B2190"/>
    <w:rsid w:val="000B3CD2"/>
    <w:rsid w:val="000C67B1"/>
    <w:rsid w:val="000D38E1"/>
    <w:rsid w:val="000E3910"/>
    <w:rsid w:val="000F4B17"/>
    <w:rsid w:val="000F5D31"/>
    <w:rsid w:val="001010FC"/>
    <w:rsid w:val="00102784"/>
    <w:rsid w:val="00103EDD"/>
    <w:rsid w:val="00107236"/>
    <w:rsid w:val="00110F60"/>
    <w:rsid w:val="001113B6"/>
    <w:rsid w:val="00111468"/>
    <w:rsid w:val="00111991"/>
    <w:rsid w:val="00123C3C"/>
    <w:rsid w:val="00124949"/>
    <w:rsid w:val="00132544"/>
    <w:rsid w:val="00137607"/>
    <w:rsid w:val="001404D0"/>
    <w:rsid w:val="00140551"/>
    <w:rsid w:val="001417A2"/>
    <w:rsid w:val="001434D0"/>
    <w:rsid w:val="001530D3"/>
    <w:rsid w:val="001579EA"/>
    <w:rsid w:val="00157B08"/>
    <w:rsid w:val="00160036"/>
    <w:rsid w:val="00166B8F"/>
    <w:rsid w:val="00177ADF"/>
    <w:rsid w:val="00183D16"/>
    <w:rsid w:val="001860B2"/>
    <w:rsid w:val="001958A5"/>
    <w:rsid w:val="00196745"/>
    <w:rsid w:val="001B06C7"/>
    <w:rsid w:val="001B5C40"/>
    <w:rsid w:val="001B6BDD"/>
    <w:rsid w:val="001C19DB"/>
    <w:rsid w:val="001C2F7B"/>
    <w:rsid w:val="001C4AAE"/>
    <w:rsid w:val="001C604F"/>
    <w:rsid w:val="001D605A"/>
    <w:rsid w:val="001E0555"/>
    <w:rsid w:val="001E3600"/>
    <w:rsid w:val="001E4A44"/>
    <w:rsid w:val="001F0592"/>
    <w:rsid w:val="001F216E"/>
    <w:rsid w:val="001F5E00"/>
    <w:rsid w:val="001F7502"/>
    <w:rsid w:val="0020121F"/>
    <w:rsid w:val="00207C59"/>
    <w:rsid w:val="00211F9E"/>
    <w:rsid w:val="0021248A"/>
    <w:rsid w:val="00214734"/>
    <w:rsid w:val="00226444"/>
    <w:rsid w:val="002431F3"/>
    <w:rsid w:val="00244A89"/>
    <w:rsid w:val="00246BA7"/>
    <w:rsid w:val="00256035"/>
    <w:rsid w:val="00274486"/>
    <w:rsid w:val="002758A3"/>
    <w:rsid w:val="0027626C"/>
    <w:rsid w:val="002A4250"/>
    <w:rsid w:val="002B1D65"/>
    <w:rsid w:val="002B591B"/>
    <w:rsid w:val="002B5B11"/>
    <w:rsid w:val="002C2D57"/>
    <w:rsid w:val="002C4DB4"/>
    <w:rsid w:val="002C6831"/>
    <w:rsid w:val="002D0B52"/>
    <w:rsid w:val="002D1363"/>
    <w:rsid w:val="002D2F50"/>
    <w:rsid w:val="002D5D83"/>
    <w:rsid w:val="002E25B0"/>
    <w:rsid w:val="002F6EB0"/>
    <w:rsid w:val="00304AB8"/>
    <w:rsid w:val="00314236"/>
    <w:rsid w:val="003175E6"/>
    <w:rsid w:val="0031779D"/>
    <w:rsid w:val="0032791A"/>
    <w:rsid w:val="00336B4E"/>
    <w:rsid w:val="00337923"/>
    <w:rsid w:val="00337DCD"/>
    <w:rsid w:val="00345577"/>
    <w:rsid w:val="003527D7"/>
    <w:rsid w:val="00356074"/>
    <w:rsid w:val="00363E37"/>
    <w:rsid w:val="0036417A"/>
    <w:rsid w:val="00381F20"/>
    <w:rsid w:val="00383A99"/>
    <w:rsid w:val="003856A5"/>
    <w:rsid w:val="00390B4C"/>
    <w:rsid w:val="00391085"/>
    <w:rsid w:val="00392A1E"/>
    <w:rsid w:val="00392DF2"/>
    <w:rsid w:val="0039586E"/>
    <w:rsid w:val="003967FE"/>
    <w:rsid w:val="00396D36"/>
    <w:rsid w:val="003A4282"/>
    <w:rsid w:val="003A79CF"/>
    <w:rsid w:val="003B01A6"/>
    <w:rsid w:val="003D673E"/>
    <w:rsid w:val="003E0DDC"/>
    <w:rsid w:val="003E5773"/>
    <w:rsid w:val="003F33E7"/>
    <w:rsid w:val="003F5743"/>
    <w:rsid w:val="003F66AA"/>
    <w:rsid w:val="00403477"/>
    <w:rsid w:val="004068D8"/>
    <w:rsid w:val="00407942"/>
    <w:rsid w:val="004128A5"/>
    <w:rsid w:val="0044330E"/>
    <w:rsid w:val="00446B9C"/>
    <w:rsid w:val="0045045B"/>
    <w:rsid w:val="00455BF0"/>
    <w:rsid w:val="004571DF"/>
    <w:rsid w:val="00457B10"/>
    <w:rsid w:val="004737C6"/>
    <w:rsid w:val="004743CF"/>
    <w:rsid w:val="004756D7"/>
    <w:rsid w:val="0047719F"/>
    <w:rsid w:val="00484F8C"/>
    <w:rsid w:val="00485C8C"/>
    <w:rsid w:val="004867E3"/>
    <w:rsid w:val="00496305"/>
    <w:rsid w:val="00497841"/>
    <w:rsid w:val="004A3F8B"/>
    <w:rsid w:val="004A526F"/>
    <w:rsid w:val="004B538B"/>
    <w:rsid w:val="004B5B38"/>
    <w:rsid w:val="004C08F4"/>
    <w:rsid w:val="004C14D5"/>
    <w:rsid w:val="004C7370"/>
    <w:rsid w:val="004D0888"/>
    <w:rsid w:val="004D4AED"/>
    <w:rsid w:val="004E301F"/>
    <w:rsid w:val="004E6902"/>
    <w:rsid w:val="00502D9E"/>
    <w:rsid w:val="005040DC"/>
    <w:rsid w:val="005121D0"/>
    <w:rsid w:val="00512DC2"/>
    <w:rsid w:val="005258C3"/>
    <w:rsid w:val="00537D2B"/>
    <w:rsid w:val="00541E20"/>
    <w:rsid w:val="005548C0"/>
    <w:rsid w:val="005672F3"/>
    <w:rsid w:val="00574F3E"/>
    <w:rsid w:val="005914B6"/>
    <w:rsid w:val="00597C6C"/>
    <w:rsid w:val="005B1268"/>
    <w:rsid w:val="005B3351"/>
    <w:rsid w:val="005B6870"/>
    <w:rsid w:val="005C0D6C"/>
    <w:rsid w:val="005D5414"/>
    <w:rsid w:val="005E0BDB"/>
    <w:rsid w:val="005E5C0D"/>
    <w:rsid w:val="005F0744"/>
    <w:rsid w:val="005F1FC5"/>
    <w:rsid w:val="005F2495"/>
    <w:rsid w:val="005F3561"/>
    <w:rsid w:val="0060520A"/>
    <w:rsid w:val="00610AC1"/>
    <w:rsid w:val="00617268"/>
    <w:rsid w:val="00617A1C"/>
    <w:rsid w:val="00621043"/>
    <w:rsid w:val="006273E1"/>
    <w:rsid w:val="006314DB"/>
    <w:rsid w:val="00654CE1"/>
    <w:rsid w:val="006612E3"/>
    <w:rsid w:val="00661311"/>
    <w:rsid w:val="00663C7E"/>
    <w:rsid w:val="0066419F"/>
    <w:rsid w:val="00664226"/>
    <w:rsid w:val="006657DB"/>
    <w:rsid w:val="00666A36"/>
    <w:rsid w:val="00673B02"/>
    <w:rsid w:val="00685ACF"/>
    <w:rsid w:val="00693FFD"/>
    <w:rsid w:val="00697227"/>
    <w:rsid w:val="006A0617"/>
    <w:rsid w:val="006A163E"/>
    <w:rsid w:val="006A16D9"/>
    <w:rsid w:val="006A40B8"/>
    <w:rsid w:val="006A6CBE"/>
    <w:rsid w:val="006B1F43"/>
    <w:rsid w:val="006C2DF8"/>
    <w:rsid w:val="006C3E1A"/>
    <w:rsid w:val="006D1C3F"/>
    <w:rsid w:val="006D2B49"/>
    <w:rsid w:val="006D751A"/>
    <w:rsid w:val="006E0AF7"/>
    <w:rsid w:val="006E441A"/>
    <w:rsid w:val="006F2421"/>
    <w:rsid w:val="006F4C14"/>
    <w:rsid w:val="00700160"/>
    <w:rsid w:val="007007F4"/>
    <w:rsid w:val="00704D08"/>
    <w:rsid w:val="0070542E"/>
    <w:rsid w:val="007157EC"/>
    <w:rsid w:val="00715EB4"/>
    <w:rsid w:val="00716D20"/>
    <w:rsid w:val="0071751D"/>
    <w:rsid w:val="007202B8"/>
    <w:rsid w:val="00720A56"/>
    <w:rsid w:val="00722D3E"/>
    <w:rsid w:val="00727166"/>
    <w:rsid w:val="007504EC"/>
    <w:rsid w:val="007552F3"/>
    <w:rsid w:val="0076276C"/>
    <w:rsid w:val="00770FEB"/>
    <w:rsid w:val="0077100A"/>
    <w:rsid w:val="00783BCD"/>
    <w:rsid w:val="00790D06"/>
    <w:rsid w:val="007A1F78"/>
    <w:rsid w:val="007A2C6E"/>
    <w:rsid w:val="007A2F3C"/>
    <w:rsid w:val="007A4C50"/>
    <w:rsid w:val="007A4FC6"/>
    <w:rsid w:val="007A572C"/>
    <w:rsid w:val="007B5686"/>
    <w:rsid w:val="007B601C"/>
    <w:rsid w:val="007C65F8"/>
    <w:rsid w:val="007C7F6F"/>
    <w:rsid w:val="007D4CA2"/>
    <w:rsid w:val="007D788E"/>
    <w:rsid w:val="007E0695"/>
    <w:rsid w:val="007E5F72"/>
    <w:rsid w:val="007F0EC0"/>
    <w:rsid w:val="007F14B3"/>
    <w:rsid w:val="00801814"/>
    <w:rsid w:val="008057BC"/>
    <w:rsid w:val="008079F8"/>
    <w:rsid w:val="00814E68"/>
    <w:rsid w:val="00822BF7"/>
    <w:rsid w:val="00827827"/>
    <w:rsid w:val="0083252E"/>
    <w:rsid w:val="00841E1D"/>
    <w:rsid w:val="00852521"/>
    <w:rsid w:val="00853786"/>
    <w:rsid w:val="0087555A"/>
    <w:rsid w:val="00883C52"/>
    <w:rsid w:val="00887328"/>
    <w:rsid w:val="00890FA3"/>
    <w:rsid w:val="0089150F"/>
    <w:rsid w:val="00896A1F"/>
    <w:rsid w:val="00897809"/>
    <w:rsid w:val="008B2352"/>
    <w:rsid w:val="008B26E7"/>
    <w:rsid w:val="008B7110"/>
    <w:rsid w:val="008B7A91"/>
    <w:rsid w:val="008D2F2D"/>
    <w:rsid w:val="008E1271"/>
    <w:rsid w:val="008E305A"/>
    <w:rsid w:val="008F5791"/>
    <w:rsid w:val="0090009C"/>
    <w:rsid w:val="00902355"/>
    <w:rsid w:val="009043FE"/>
    <w:rsid w:val="009044AA"/>
    <w:rsid w:val="00904815"/>
    <w:rsid w:val="009073D5"/>
    <w:rsid w:val="00910C85"/>
    <w:rsid w:val="00914FDD"/>
    <w:rsid w:val="009278FE"/>
    <w:rsid w:val="009317D5"/>
    <w:rsid w:val="009401DC"/>
    <w:rsid w:val="0094087C"/>
    <w:rsid w:val="009440D4"/>
    <w:rsid w:val="00945841"/>
    <w:rsid w:val="00945A4F"/>
    <w:rsid w:val="009468F4"/>
    <w:rsid w:val="00953FEC"/>
    <w:rsid w:val="009579BD"/>
    <w:rsid w:val="00960246"/>
    <w:rsid w:val="00971F73"/>
    <w:rsid w:val="00980BA1"/>
    <w:rsid w:val="0098777C"/>
    <w:rsid w:val="00990B73"/>
    <w:rsid w:val="009946A0"/>
    <w:rsid w:val="00997B9A"/>
    <w:rsid w:val="00997FFC"/>
    <w:rsid w:val="009A1C87"/>
    <w:rsid w:val="009A2E88"/>
    <w:rsid w:val="009A43C4"/>
    <w:rsid w:val="009B0CE5"/>
    <w:rsid w:val="009B3D2E"/>
    <w:rsid w:val="009C263B"/>
    <w:rsid w:val="009C5E84"/>
    <w:rsid w:val="009D0942"/>
    <w:rsid w:val="009D0C78"/>
    <w:rsid w:val="009E3C66"/>
    <w:rsid w:val="009E4E18"/>
    <w:rsid w:val="009E6424"/>
    <w:rsid w:val="009F26AF"/>
    <w:rsid w:val="00A03C9C"/>
    <w:rsid w:val="00A070F9"/>
    <w:rsid w:val="00A11D79"/>
    <w:rsid w:val="00A1675E"/>
    <w:rsid w:val="00A276C9"/>
    <w:rsid w:val="00A30FBC"/>
    <w:rsid w:val="00A32F86"/>
    <w:rsid w:val="00A43363"/>
    <w:rsid w:val="00A43594"/>
    <w:rsid w:val="00A476EC"/>
    <w:rsid w:val="00A47D63"/>
    <w:rsid w:val="00A52975"/>
    <w:rsid w:val="00A555F6"/>
    <w:rsid w:val="00A569A9"/>
    <w:rsid w:val="00A62603"/>
    <w:rsid w:val="00A774F6"/>
    <w:rsid w:val="00A80085"/>
    <w:rsid w:val="00A84484"/>
    <w:rsid w:val="00A86B00"/>
    <w:rsid w:val="00A87751"/>
    <w:rsid w:val="00A91D73"/>
    <w:rsid w:val="00A9275E"/>
    <w:rsid w:val="00AB218E"/>
    <w:rsid w:val="00AB279E"/>
    <w:rsid w:val="00AB438F"/>
    <w:rsid w:val="00AC1277"/>
    <w:rsid w:val="00AC6158"/>
    <w:rsid w:val="00AC7D2D"/>
    <w:rsid w:val="00AD2AD8"/>
    <w:rsid w:val="00AD75A4"/>
    <w:rsid w:val="00AF16D6"/>
    <w:rsid w:val="00AF78E6"/>
    <w:rsid w:val="00B03721"/>
    <w:rsid w:val="00B03B2D"/>
    <w:rsid w:val="00B07F52"/>
    <w:rsid w:val="00B114AE"/>
    <w:rsid w:val="00B24C62"/>
    <w:rsid w:val="00B30BBE"/>
    <w:rsid w:val="00B33871"/>
    <w:rsid w:val="00B405E3"/>
    <w:rsid w:val="00B41AAF"/>
    <w:rsid w:val="00B42377"/>
    <w:rsid w:val="00B43891"/>
    <w:rsid w:val="00B478A4"/>
    <w:rsid w:val="00B66C8B"/>
    <w:rsid w:val="00B67BF0"/>
    <w:rsid w:val="00B71F20"/>
    <w:rsid w:val="00B752C0"/>
    <w:rsid w:val="00B94707"/>
    <w:rsid w:val="00B94CBC"/>
    <w:rsid w:val="00B9641F"/>
    <w:rsid w:val="00BA137C"/>
    <w:rsid w:val="00BA3C49"/>
    <w:rsid w:val="00BA588C"/>
    <w:rsid w:val="00BA5E2A"/>
    <w:rsid w:val="00BB294E"/>
    <w:rsid w:val="00BC364C"/>
    <w:rsid w:val="00BC6985"/>
    <w:rsid w:val="00BD6A40"/>
    <w:rsid w:val="00BD79CC"/>
    <w:rsid w:val="00BE0C93"/>
    <w:rsid w:val="00BE0CB9"/>
    <w:rsid w:val="00BE605E"/>
    <w:rsid w:val="00BE6C14"/>
    <w:rsid w:val="00BE6CA4"/>
    <w:rsid w:val="00BF2831"/>
    <w:rsid w:val="00C05499"/>
    <w:rsid w:val="00C07268"/>
    <w:rsid w:val="00C1001E"/>
    <w:rsid w:val="00C104F1"/>
    <w:rsid w:val="00C24ED8"/>
    <w:rsid w:val="00C25E27"/>
    <w:rsid w:val="00C312F7"/>
    <w:rsid w:val="00C32BC3"/>
    <w:rsid w:val="00C35692"/>
    <w:rsid w:val="00C37BFB"/>
    <w:rsid w:val="00C40778"/>
    <w:rsid w:val="00C40BA5"/>
    <w:rsid w:val="00C413F1"/>
    <w:rsid w:val="00C42B4E"/>
    <w:rsid w:val="00C47E4E"/>
    <w:rsid w:val="00C55A32"/>
    <w:rsid w:val="00C623B3"/>
    <w:rsid w:val="00C751E7"/>
    <w:rsid w:val="00C80E4C"/>
    <w:rsid w:val="00C8218A"/>
    <w:rsid w:val="00C85310"/>
    <w:rsid w:val="00C858D7"/>
    <w:rsid w:val="00C86384"/>
    <w:rsid w:val="00C92032"/>
    <w:rsid w:val="00C96E2C"/>
    <w:rsid w:val="00CA14E0"/>
    <w:rsid w:val="00CA1EDE"/>
    <w:rsid w:val="00CA6D18"/>
    <w:rsid w:val="00CA7786"/>
    <w:rsid w:val="00CB167D"/>
    <w:rsid w:val="00CC10BB"/>
    <w:rsid w:val="00CD3E7B"/>
    <w:rsid w:val="00CD544E"/>
    <w:rsid w:val="00CD6F53"/>
    <w:rsid w:val="00CE6AF1"/>
    <w:rsid w:val="00CF1FE1"/>
    <w:rsid w:val="00CF7B19"/>
    <w:rsid w:val="00D01552"/>
    <w:rsid w:val="00D06CEC"/>
    <w:rsid w:val="00D14E4F"/>
    <w:rsid w:val="00D203FA"/>
    <w:rsid w:val="00D20809"/>
    <w:rsid w:val="00D22006"/>
    <w:rsid w:val="00D22737"/>
    <w:rsid w:val="00D2489A"/>
    <w:rsid w:val="00D254BF"/>
    <w:rsid w:val="00D33C42"/>
    <w:rsid w:val="00D4218C"/>
    <w:rsid w:val="00D42D0A"/>
    <w:rsid w:val="00D4402B"/>
    <w:rsid w:val="00D50771"/>
    <w:rsid w:val="00D63F40"/>
    <w:rsid w:val="00D64A23"/>
    <w:rsid w:val="00D73616"/>
    <w:rsid w:val="00D74A93"/>
    <w:rsid w:val="00D80A7A"/>
    <w:rsid w:val="00D90E67"/>
    <w:rsid w:val="00DA0685"/>
    <w:rsid w:val="00DA0DDD"/>
    <w:rsid w:val="00DA3CA9"/>
    <w:rsid w:val="00DB0591"/>
    <w:rsid w:val="00DB5D9D"/>
    <w:rsid w:val="00DC30C1"/>
    <w:rsid w:val="00DC4C6D"/>
    <w:rsid w:val="00DC6FE7"/>
    <w:rsid w:val="00DD3B51"/>
    <w:rsid w:val="00DD4D73"/>
    <w:rsid w:val="00DE044D"/>
    <w:rsid w:val="00DE0601"/>
    <w:rsid w:val="00DF23D8"/>
    <w:rsid w:val="00DF264A"/>
    <w:rsid w:val="00E024C8"/>
    <w:rsid w:val="00E0298C"/>
    <w:rsid w:val="00E030D1"/>
    <w:rsid w:val="00E04D41"/>
    <w:rsid w:val="00E2084E"/>
    <w:rsid w:val="00E25924"/>
    <w:rsid w:val="00E319A1"/>
    <w:rsid w:val="00E34D0C"/>
    <w:rsid w:val="00E43240"/>
    <w:rsid w:val="00E45413"/>
    <w:rsid w:val="00E460B8"/>
    <w:rsid w:val="00E50E71"/>
    <w:rsid w:val="00E56369"/>
    <w:rsid w:val="00E64B71"/>
    <w:rsid w:val="00E6606E"/>
    <w:rsid w:val="00E70E59"/>
    <w:rsid w:val="00E807B3"/>
    <w:rsid w:val="00E80ED5"/>
    <w:rsid w:val="00E819A3"/>
    <w:rsid w:val="00E82707"/>
    <w:rsid w:val="00E95C99"/>
    <w:rsid w:val="00EB1CDF"/>
    <w:rsid w:val="00EB4D9C"/>
    <w:rsid w:val="00EB4E1B"/>
    <w:rsid w:val="00EC0C82"/>
    <w:rsid w:val="00EC2922"/>
    <w:rsid w:val="00EC4824"/>
    <w:rsid w:val="00ED0070"/>
    <w:rsid w:val="00ED1152"/>
    <w:rsid w:val="00ED37FB"/>
    <w:rsid w:val="00EE0592"/>
    <w:rsid w:val="00EE069E"/>
    <w:rsid w:val="00EE4D0C"/>
    <w:rsid w:val="00EE5164"/>
    <w:rsid w:val="00EF1F1C"/>
    <w:rsid w:val="00EF622A"/>
    <w:rsid w:val="00EF68B1"/>
    <w:rsid w:val="00F07CD8"/>
    <w:rsid w:val="00F14D5B"/>
    <w:rsid w:val="00F154A7"/>
    <w:rsid w:val="00F16BDE"/>
    <w:rsid w:val="00F22306"/>
    <w:rsid w:val="00F23144"/>
    <w:rsid w:val="00F25BD9"/>
    <w:rsid w:val="00F3216D"/>
    <w:rsid w:val="00F33C39"/>
    <w:rsid w:val="00F34842"/>
    <w:rsid w:val="00F4288C"/>
    <w:rsid w:val="00F4447A"/>
    <w:rsid w:val="00F44790"/>
    <w:rsid w:val="00F45D1F"/>
    <w:rsid w:val="00F613BC"/>
    <w:rsid w:val="00F706CA"/>
    <w:rsid w:val="00F72772"/>
    <w:rsid w:val="00F727B9"/>
    <w:rsid w:val="00F76F82"/>
    <w:rsid w:val="00F80C6E"/>
    <w:rsid w:val="00F86474"/>
    <w:rsid w:val="00F90BBD"/>
    <w:rsid w:val="00F91470"/>
    <w:rsid w:val="00F92AC5"/>
    <w:rsid w:val="00F96A80"/>
    <w:rsid w:val="00F96ADA"/>
    <w:rsid w:val="00FA3172"/>
    <w:rsid w:val="00FA3BA0"/>
    <w:rsid w:val="00FA4DD7"/>
    <w:rsid w:val="00FA5C98"/>
    <w:rsid w:val="00FA634C"/>
    <w:rsid w:val="00FA7098"/>
    <w:rsid w:val="00FB3B46"/>
    <w:rsid w:val="00FC4A92"/>
    <w:rsid w:val="00FD61E9"/>
    <w:rsid w:val="00FE28B5"/>
    <w:rsid w:val="00FE4FE6"/>
    <w:rsid w:val="00FE6556"/>
    <w:rsid w:val="00FF15FA"/>
    <w:rsid w:val="00FF5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B6F1E6"/>
  <w15:docId w15:val="{C9AD7BAE-C69F-4E38-80DE-75BB5475D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7504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C40778"/>
    <w:pPr>
      <w:tabs>
        <w:tab w:val="right" w:leader="dot" w:pos="9350"/>
      </w:tabs>
      <w:spacing w:after="0"/>
      <w:ind w:left="216"/>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997FFC"/>
    <w:pPr>
      <w:spacing w:after="100"/>
      <w:ind w:left="440"/>
    </w:pPr>
  </w:style>
  <w:style w:type="character" w:styleId="SubtleEmphasis">
    <w:name w:val="Subtle Emphasis"/>
    <w:basedOn w:val="Emphasis"/>
    <w:uiPriority w:val="19"/>
    <w:qFormat/>
    <w:rsid w:val="004A526F"/>
    <w:rPr>
      <w:i/>
      <w:iCs/>
      <w:color w:val="808080"/>
    </w:rPr>
  </w:style>
  <w:style w:type="character" w:customStyle="1" w:styleId="Heading4Char">
    <w:name w:val="Heading 4 Char"/>
    <w:basedOn w:val="DefaultParagraphFont"/>
    <w:link w:val="Heading4"/>
    <w:uiPriority w:val="9"/>
    <w:rsid w:val="006D75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D751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82707"/>
    <w:rPr>
      <w:sz w:val="16"/>
      <w:szCs w:val="16"/>
    </w:rPr>
  </w:style>
  <w:style w:type="paragraph" w:styleId="CommentText">
    <w:name w:val="annotation text"/>
    <w:basedOn w:val="Normal"/>
    <w:link w:val="CommentTextChar"/>
    <w:uiPriority w:val="99"/>
    <w:unhideWhenUsed/>
    <w:rsid w:val="00E82707"/>
    <w:pPr>
      <w:spacing w:line="240" w:lineRule="auto"/>
    </w:pPr>
    <w:rPr>
      <w:sz w:val="20"/>
      <w:szCs w:val="20"/>
    </w:rPr>
  </w:style>
  <w:style w:type="character" w:customStyle="1" w:styleId="CommentTextChar">
    <w:name w:val="Comment Text Char"/>
    <w:basedOn w:val="DefaultParagraphFont"/>
    <w:link w:val="CommentText"/>
    <w:uiPriority w:val="99"/>
    <w:rsid w:val="00E82707"/>
    <w:rPr>
      <w:sz w:val="20"/>
      <w:szCs w:val="20"/>
    </w:rPr>
  </w:style>
  <w:style w:type="paragraph" w:styleId="CommentSubject">
    <w:name w:val="annotation subject"/>
    <w:basedOn w:val="CommentText"/>
    <w:next w:val="CommentText"/>
    <w:link w:val="CommentSubjectChar"/>
    <w:uiPriority w:val="99"/>
    <w:semiHidden/>
    <w:unhideWhenUsed/>
    <w:rsid w:val="00E82707"/>
    <w:rPr>
      <w:b/>
      <w:bCs/>
    </w:rPr>
  </w:style>
  <w:style w:type="character" w:customStyle="1" w:styleId="CommentSubjectChar">
    <w:name w:val="Comment Subject Char"/>
    <w:basedOn w:val="CommentTextChar"/>
    <w:link w:val="CommentSubject"/>
    <w:uiPriority w:val="99"/>
    <w:semiHidden/>
    <w:rsid w:val="00E82707"/>
    <w:rPr>
      <w:b/>
      <w:bCs/>
      <w:sz w:val="20"/>
      <w:szCs w:val="20"/>
    </w:rPr>
  </w:style>
  <w:style w:type="table" w:styleId="TableGrid">
    <w:name w:val="Table Grid"/>
    <w:basedOn w:val="TableNormal"/>
    <w:uiPriority w:val="59"/>
    <w:rsid w:val="0068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85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5A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1Light">
    <w:name w:val="Grid Table 1 Light"/>
    <w:basedOn w:val="TableNormal"/>
    <w:uiPriority w:val="46"/>
    <w:rsid w:val="00DB05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DB05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DB059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2230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066463"/>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072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418143307">
      <w:bodyDiv w:val="1"/>
      <w:marLeft w:val="0"/>
      <w:marRight w:val="0"/>
      <w:marTop w:val="0"/>
      <w:marBottom w:val="0"/>
      <w:divBdr>
        <w:top w:val="none" w:sz="0" w:space="0" w:color="auto"/>
        <w:left w:val="none" w:sz="0" w:space="0" w:color="auto"/>
        <w:bottom w:val="none" w:sz="0" w:space="0" w:color="auto"/>
        <w:right w:val="none" w:sz="0" w:space="0" w:color="auto"/>
      </w:divBdr>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594098555">
      <w:bodyDiv w:val="1"/>
      <w:marLeft w:val="0"/>
      <w:marRight w:val="0"/>
      <w:marTop w:val="0"/>
      <w:marBottom w:val="0"/>
      <w:divBdr>
        <w:top w:val="none" w:sz="0" w:space="0" w:color="auto"/>
        <w:left w:val="none" w:sz="0" w:space="0" w:color="auto"/>
        <w:bottom w:val="none" w:sz="0" w:space="0" w:color="auto"/>
        <w:right w:val="none" w:sz="0" w:space="0" w:color="auto"/>
      </w:divBdr>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177772844">
      <w:bodyDiv w:val="1"/>
      <w:marLeft w:val="0"/>
      <w:marRight w:val="0"/>
      <w:marTop w:val="0"/>
      <w:marBottom w:val="0"/>
      <w:divBdr>
        <w:top w:val="none" w:sz="0" w:space="0" w:color="auto"/>
        <w:left w:val="none" w:sz="0" w:space="0" w:color="auto"/>
        <w:bottom w:val="none" w:sz="0" w:space="0" w:color="auto"/>
        <w:right w:val="none" w:sz="0" w:space="0" w:color="auto"/>
      </w:divBdr>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371497948">
      <w:bodyDiv w:val="1"/>
      <w:marLeft w:val="0"/>
      <w:marRight w:val="0"/>
      <w:marTop w:val="0"/>
      <w:marBottom w:val="0"/>
      <w:divBdr>
        <w:top w:val="none" w:sz="0" w:space="0" w:color="auto"/>
        <w:left w:val="none" w:sz="0" w:space="0" w:color="auto"/>
        <w:bottom w:val="none" w:sz="0" w:space="0" w:color="auto"/>
        <w:right w:val="none" w:sz="0" w:space="0" w:color="auto"/>
      </w:divBdr>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542597733">
      <w:bodyDiv w:val="1"/>
      <w:marLeft w:val="0"/>
      <w:marRight w:val="0"/>
      <w:marTop w:val="0"/>
      <w:marBottom w:val="0"/>
      <w:divBdr>
        <w:top w:val="none" w:sz="0" w:space="0" w:color="auto"/>
        <w:left w:val="none" w:sz="0" w:space="0" w:color="auto"/>
        <w:bottom w:val="none" w:sz="0" w:space="0" w:color="auto"/>
        <w:right w:val="none" w:sz="0" w:space="0" w:color="auto"/>
      </w:divBdr>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google.com/search?rlz=1C1CHBF_enUS810US810&amp;biw=1280&amp;bih=613&amp;tbm=isch&amp;sa=1&amp;ei=xdmDXIqIL4vKjgSgs7WwCw&amp;q=abandoned+undergriundhangar&amp;oq=abandoned+undergriundhangar&amp;gs_l=img.3...144957.149214..149360...1.0..0.103.1169.11j2......1....1..gws-wiz-img.......0j0i8i30j0i24.PqiT2R8aQAE" TargetMode="External"/><Relationship Id="rId3" Type="http://schemas.openxmlformats.org/officeDocument/2006/relationships/styles" Target="styles.xml"/><Relationship Id="rId21" Type="http://schemas.openxmlformats.org/officeDocument/2006/relationships/hyperlink" Target="https://fallout.fandom.com/wiki/Broken_Hill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google.com/search?rlz=1C1CHBF_enUS810US810&amp;biw=1280&amp;bih=613&amp;tbm=isch&amp;sa=1&amp;ei=xdmDXIqIL4vKjgSgs7WwCw&amp;q=abandoned+undergriundhangar&amp;oq=abandoned+undergriundhangar&amp;gs_l=img.3...144957.149214..149360...1.0..0.103.1169.11j2......1....1..gws-wiz-img.......0j0i8i30j0i24.PqiT2R8aQA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google.com/search?rlz=1C1CHBF_enUS810US810&amp;biw=1280&amp;bih=613&amp;tbm=isch&amp;sa=1&amp;ei=kNmDXPj6JcSYjwSXr6T4DA&amp;q=interior+lighting+abandoned+hangar&amp;oq=interior+lighting+abandoned+hangar&amp;gs_l=img.3..35i39l2.51799.51930..52173...0.0..0.96.181.2......1....1..gws-wiz-img.RG5JdcZA_go"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google.com/search?rlz=1C1CHBF_enUS810US810&amp;biw=1280&amp;bih=613&amp;tbm=isch&amp;sa=1&amp;ei=-diDXMGaAaa3jwSU0r3YBA&amp;q=interior+lighting+abandoned+hangar+staits&amp;oq=interior+lighting+abandoned+hangar+staits&amp;gs_l=img.3...147051.150651..150783...4.0..0.92.971.11......1....1..gws-wiz-img.uddkpx5OU1I" TargetMode="External"/><Relationship Id="rId28" Type="http://schemas.openxmlformats.org/officeDocument/2006/relationships/fontTable" Target="fontTable.xml"/><Relationship Id="rId10" Type="http://schemas.openxmlformats.org/officeDocument/2006/relationships/hyperlink" Target="file:///E:\My%20Documents\Class\GD3\Assignments\Document%20Templates\Skinner%20Test%20Versions\Template%20-%20Level%20Design%20Document%20(updated%20short)(tweaked).doc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E:\My%20Documents\Class\GD3\Assignments\Document%20Templates\Skinner%20Test%20Versions\Template%20-%20Level%20Design%20Document%20(updated%20short)(tweaked).docx" TargetMode="External"/><Relationship Id="rId14" Type="http://schemas.openxmlformats.org/officeDocument/2006/relationships/image" Target="media/image5.png"/><Relationship Id="rId22" Type="http://schemas.openxmlformats.org/officeDocument/2006/relationships/hyperlink" Target="https://www.google.com/search?q=interior+lighting+abandoned+hangar&amp;rlz=1C1CHBF_enUS810US810&amp;source=lnms&amp;tbm=isch&amp;sa=X&amp;ved=0ahUKEwintLuqrfXgAhVh64MKHcNZDvAQ_AUIDigB&amp;biw=1280&amp;bih=646&amp;dpr=1.5" TargetMode="External"/><Relationship Id="rId27" Type="http://schemas.openxmlformats.org/officeDocument/2006/relationships/hyperlink" Target="https://www.google.com/search?rlz=1C1CHBF_enUS810US810&amp;biw=1280&amp;bih=613&amp;tbm=isch&amp;sa=1&amp;ei=cNuDXJGlG5DUsAWxuqO4DQ&amp;q=abandoned+hangar&amp;oq=abandoned+hangar&amp;gs_l=img.3..0j0i8i30l3j0i24.1066.22290..22575...0.0..0.89.176.2......1....1..gws-wiz-img.98emsYfZkG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holas%20Carter\Downloads\Template%20-%20Level%20Design%20Document%20(RP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8A6F2-11B7-4932-BAE2-7D53E0164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Level Design Document (RPG).dotx</Template>
  <TotalTime>2520</TotalTime>
  <Pages>19</Pages>
  <Words>3478</Words>
  <Characters>19829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Nicholas Carter</dc:creator>
  <cp:lastModifiedBy>Nicholas Carter</cp:lastModifiedBy>
  <cp:revision>11</cp:revision>
  <cp:lastPrinted>2012-06-15T19:28:00Z</cp:lastPrinted>
  <dcterms:created xsi:type="dcterms:W3CDTF">2019-03-08T19:40:00Z</dcterms:created>
  <dcterms:modified xsi:type="dcterms:W3CDTF">2019-04-04T14:49:00Z</dcterms:modified>
</cp:coreProperties>
</file>